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5BCE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D70">
        <w:rPr>
          <w:rFonts w:ascii="Times New Roman" w:hAnsi="Times New Roman" w:cs="Times New Roman"/>
          <w:b/>
          <w:sz w:val="28"/>
          <w:szCs w:val="28"/>
        </w:rPr>
        <w:t>Красноярский Информационно-методический центр</w:t>
      </w: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B121D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D70">
        <w:rPr>
          <w:rFonts w:ascii="Times New Roman" w:hAnsi="Times New Roman" w:cs="Times New Roman"/>
          <w:b/>
          <w:sz w:val="28"/>
          <w:szCs w:val="28"/>
        </w:rPr>
        <w:t xml:space="preserve">Сетевое Городское Педагогическое Сообщество </w:t>
      </w: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D70">
        <w:rPr>
          <w:rFonts w:ascii="Times New Roman" w:hAnsi="Times New Roman" w:cs="Times New Roman"/>
          <w:b/>
          <w:sz w:val="28"/>
          <w:szCs w:val="28"/>
        </w:rPr>
        <w:t>учителей химии</w:t>
      </w: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D70">
        <w:rPr>
          <w:rFonts w:ascii="Times New Roman" w:hAnsi="Times New Roman" w:cs="Times New Roman"/>
          <w:b/>
          <w:sz w:val="28"/>
          <w:szCs w:val="28"/>
        </w:rPr>
        <w:t>СБОРНИК</w:t>
      </w:r>
    </w:p>
    <w:p w:rsidR="00ED71DB" w:rsidRPr="00074D70" w:rsidRDefault="00ED71DB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D70">
        <w:rPr>
          <w:rFonts w:ascii="Times New Roman" w:hAnsi="Times New Roman" w:cs="Times New Roman"/>
          <w:b/>
          <w:sz w:val="28"/>
          <w:szCs w:val="28"/>
        </w:rPr>
        <w:t xml:space="preserve"> материалов </w:t>
      </w:r>
      <w:r w:rsidRPr="00074D70">
        <w:rPr>
          <w:rFonts w:ascii="Times New Roman" w:hAnsi="Times New Roman" w:cs="Times New Roman"/>
          <w:b/>
          <w:sz w:val="28"/>
          <w:szCs w:val="28"/>
          <w:lang w:val="en-US"/>
        </w:rPr>
        <w:t>VI</w:t>
      </w:r>
      <w:r w:rsidRPr="00074D70">
        <w:rPr>
          <w:rFonts w:ascii="Times New Roman" w:hAnsi="Times New Roman" w:cs="Times New Roman"/>
          <w:b/>
          <w:sz w:val="28"/>
          <w:szCs w:val="28"/>
        </w:rPr>
        <w:t xml:space="preserve"> Педагогической </w:t>
      </w:r>
      <w:proofErr w:type="spellStart"/>
      <w:r w:rsidRPr="00074D70">
        <w:rPr>
          <w:rFonts w:ascii="Times New Roman" w:hAnsi="Times New Roman" w:cs="Times New Roman"/>
          <w:b/>
          <w:sz w:val="28"/>
          <w:szCs w:val="28"/>
        </w:rPr>
        <w:t>ЯрМарки</w:t>
      </w:r>
      <w:proofErr w:type="spellEnd"/>
      <w:r w:rsidRPr="00074D70">
        <w:rPr>
          <w:rFonts w:ascii="Times New Roman" w:hAnsi="Times New Roman" w:cs="Times New Roman"/>
          <w:b/>
          <w:sz w:val="28"/>
          <w:szCs w:val="28"/>
        </w:rPr>
        <w:t xml:space="preserve"> учителей химии</w:t>
      </w: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14B00" w:rsidRPr="00074D70" w:rsidRDefault="00414B00" w:rsidP="00414B0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74D70">
        <w:rPr>
          <w:rFonts w:ascii="Times New Roman" w:hAnsi="Times New Roman" w:cs="Times New Roman"/>
          <w:b/>
          <w:sz w:val="28"/>
          <w:szCs w:val="28"/>
        </w:rPr>
        <w:t>Город Красноярск</w:t>
      </w:r>
    </w:p>
    <w:p w:rsidR="00F31B2A" w:rsidRDefault="00414B00" w:rsidP="00074D70">
      <w:pPr>
        <w:pStyle w:val="a3"/>
        <w:spacing w:line="36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F31B2A" w:rsidSect="00B068C0">
          <w:footerReference w:type="default" r:id="rId9"/>
          <w:pgSz w:w="11906" w:h="16838"/>
          <w:pgMar w:top="1134" w:right="850" w:bottom="1134" w:left="1701" w:header="708" w:footer="708" w:gutter="0"/>
          <w:pgNumType w:start="3"/>
          <w:cols w:space="708"/>
          <w:titlePg/>
          <w:docGrid w:linePitch="360"/>
        </w:sectPr>
      </w:pPr>
      <w:r w:rsidRPr="00074D70">
        <w:rPr>
          <w:rFonts w:ascii="Times New Roman" w:hAnsi="Times New Roman" w:cs="Times New Roman"/>
          <w:b/>
          <w:sz w:val="28"/>
          <w:szCs w:val="28"/>
        </w:rPr>
        <w:t>2023</w:t>
      </w:r>
    </w:p>
    <w:p w:rsidR="00414B00" w:rsidRPr="00074D70" w:rsidRDefault="00414B00" w:rsidP="004E0714">
      <w:pPr>
        <w:pStyle w:val="a3"/>
        <w:spacing w:line="360" w:lineRule="auto"/>
        <w:rPr>
          <w:rFonts w:ascii="Times New Roman" w:hAnsi="Times New Roman" w:cs="Times New Roman"/>
          <w:b/>
          <w:sz w:val="28"/>
          <w:szCs w:val="28"/>
        </w:rPr>
      </w:pPr>
      <w:r w:rsidRPr="00074D70">
        <w:rPr>
          <w:rFonts w:ascii="Times New Roman" w:hAnsi="Times New Roman" w:cs="Times New Roman"/>
          <w:b/>
          <w:sz w:val="28"/>
          <w:szCs w:val="28"/>
        </w:rPr>
        <w:lastRenderedPageBreak/>
        <w:t>Содержание</w:t>
      </w:r>
      <w:r w:rsidR="004E0714"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</w:t>
      </w:r>
      <w:proofErr w:type="spellStart"/>
      <w:proofErr w:type="gramStart"/>
      <w:r w:rsidR="004E0714">
        <w:rPr>
          <w:rFonts w:ascii="Times New Roman" w:hAnsi="Times New Roman" w:cs="Times New Roman"/>
          <w:b/>
          <w:sz w:val="28"/>
          <w:szCs w:val="28"/>
        </w:rPr>
        <w:t>стр</w:t>
      </w:r>
      <w:proofErr w:type="spellEnd"/>
      <w:proofErr w:type="gramEnd"/>
    </w:p>
    <w:p w:rsidR="00414B00" w:rsidRPr="00074D70" w:rsidRDefault="00414B0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 xml:space="preserve">Гришина Татьяна Викторовна, учитель химии и биологии </w:t>
      </w:r>
    </w:p>
    <w:p w:rsidR="00074D70" w:rsidRDefault="00414B0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 xml:space="preserve">МАОУ СШ № 145, «Проектная деятельность  как средство </w:t>
      </w:r>
    </w:p>
    <w:p w:rsidR="00414B00" w:rsidRPr="00074D70" w:rsidRDefault="00414B0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формирования естественнонаучной грамотности»</w:t>
      </w:r>
      <w:r w:rsidR="004E0714">
        <w:rPr>
          <w:rFonts w:ascii="Times New Roman" w:hAnsi="Times New Roman" w:cs="Times New Roman"/>
          <w:sz w:val="28"/>
          <w:szCs w:val="28"/>
        </w:rPr>
        <w:t xml:space="preserve">                                          3</w:t>
      </w:r>
    </w:p>
    <w:p w:rsidR="002732C7" w:rsidRP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4D70" w:rsidRDefault="00414B0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 xml:space="preserve">Касьянова Лола </w:t>
      </w:r>
      <w:proofErr w:type="spellStart"/>
      <w:r w:rsidRPr="00074D70">
        <w:rPr>
          <w:rFonts w:ascii="Times New Roman" w:hAnsi="Times New Roman" w:cs="Times New Roman"/>
          <w:sz w:val="28"/>
          <w:szCs w:val="28"/>
        </w:rPr>
        <w:t>Изатуллоевна</w:t>
      </w:r>
      <w:proofErr w:type="spellEnd"/>
      <w:r w:rsidRPr="00074D70">
        <w:rPr>
          <w:rFonts w:ascii="Times New Roman" w:hAnsi="Times New Roman" w:cs="Times New Roman"/>
          <w:sz w:val="28"/>
          <w:szCs w:val="28"/>
        </w:rPr>
        <w:t xml:space="preserve">, учитель химии и биологии </w:t>
      </w:r>
    </w:p>
    <w:p w:rsidR="00074D70" w:rsidRDefault="00414B0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 xml:space="preserve">МБОУ СШ № 73, «Создание химического буклета как способ </w:t>
      </w:r>
    </w:p>
    <w:p w:rsidR="00414B00" w:rsidRPr="00074D70" w:rsidRDefault="00414B0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формирования функциональной</w:t>
      </w:r>
      <w:r w:rsidR="00074D70">
        <w:rPr>
          <w:rFonts w:ascii="Times New Roman" w:hAnsi="Times New Roman" w:cs="Times New Roman"/>
          <w:sz w:val="28"/>
          <w:szCs w:val="28"/>
        </w:rPr>
        <w:t xml:space="preserve"> </w:t>
      </w:r>
      <w:r w:rsidRPr="00074D70">
        <w:rPr>
          <w:rFonts w:ascii="Times New Roman" w:hAnsi="Times New Roman" w:cs="Times New Roman"/>
          <w:sz w:val="28"/>
          <w:szCs w:val="28"/>
        </w:rPr>
        <w:t>грамотности»</w:t>
      </w:r>
      <w:r w:rsidR="004E0714">
        <w:rPr>
          <w:rFonts w:ascii="Times New Roman" w:hAnsi="Times New Roman" w:cs="Times New Roman"/>
          <w:sz w:val="28"/>
          <w:szCs w:val="28"/>
        </w:rPr>
        <w:t xml:space="preserve">                                                8        </w:t>
      </w:r>
    </w:p>
    <w:p w:rsidR="002732C7" w:rsidRP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74D70">
        <w:rPr>
          <w:rFonts w:ascii="Times New Roman" w:hAnsi="Times New Roman" w:cs="Times New Roman"/>
          <w:sz w:val="28"/>
          <w:szCs w:val="28"/>
        </w:rPr>
        <w:t>Рехенберг</w:t>
      </w:r>
      <w:proofErr w:type="spellEnd"/>
      <w:r w:rsidRPr="00074D70">
        <w:rPr>
          <w:rFonts w:ascii="Times New Roman" w:hAnsi="Times New Roman" w:cs="Times New Roman"/>
          <w:sz w:val="28"/>
          <w:szCs w:val="28"/>
        </w:rPr>
        <w:t xml:space="preserve"> Ольга Евгеньевна, учитель химии МАОУ </w:t>
      </w:r>
    </w:p>
    <w:p w:rsid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Гимназия №</w:t>
      </w:r>
      <w:r w:rsidR="00074D70">
        <w:rPr>
          <w:rFonts w:ascii="Times New Roman" w:hAnsi="Times New Roman" w:cs="Times New Roman"/>
          <w:sz w:val="28"/>
          <w:szCs w:val="28"/>
        </w:rPr>
        <w:t xml:space="preserve"> </w:t>
      </w:r>
      <w:r w:rsidRPr="00074D70">
        <w:rPr>
          <w:rFonts w:ascii="Times New Roman" w:hAnsi="Times New Roman" w:cs="Times New Roman"/>
          <w:sz w:val="28"/>
          <w:szCs w:val="28"/>
        </w:rPr>
        <w:t>6,</w:t>
      </w:r>
      <w:r w:rsidR="00074D70">
        <w:rPr>
          <w:rFonts w:ascii="Times New Roman" w:hAnsi="Times New Roman" w:cs="Times New Roman"/>
          <w:sz w:val="28"/>
          <w:szCs w:val="28"/>
        </w:rPr>
        <w:t xml:space="preserve"> </w:t>
      </w:r>
      <w:r w:rsidRPr="00074D70">
        <w:rPr>
          <w:rFonts w:ascii="Times New Roman" w:hAnsi="Times New Roman" w:cs="Times New Roman"/>
          <w:sz w:val="28"/>
          <w:szCs w:val="28"/>
        </w:rPr>
        <w:t xml:space="preserve">«Формирование </w:t>
      </w:r>
      <w:proofErr w:type="gramStart"/>
      <w:r w:rsidRPr="00074D70">
        <w:rPr>
          <w:rFonts w:ascii="Times New Roman" w:hAnsi="Times New Roman" w:cs="Times New Roman"/>
          <w:sz w:val="28"/>
          <w:szCs w:val="28"/>
        </w:rPr>
        <w:t>естественно-научной</w:t>
      </w:r>
      <w:proofErr w:type="gramEnd"/>
      <w:r w:rsidRPr="00074D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732C7" w:rsidRP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грамотности через практические работы на уроках химии»</w:t>
      </w:r>
      <w:r w:rsidR="004E0714">
        <w:rPr>
          <w:rFonts w:ascii="Times New Roman" w:hAnsi="Times New Roman" w:cs="Times New Roman"/>
          <w:sz w:val="28"/>
          <w:szCs w:val="28"/>
        </w:rPr>
        <w:t xml:space="preserve">                         12</w:t>
      </w:r>
    </w:p>
    <w:p w:rsidR="002732C7" w:rsidRP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Рудакова Людмила Влад</w:t>
      </w:r>
      <w:r w:rsidR="00074D70">
        <w:rPr>
          <w:rFonts w:ascii="Times New Roman" w:hAnsi="Times New Roman" w:cs="Times New Roman"/>
          <w:sz w:val="28"/>
          <w:szCs w:val="28"/>
        </w:rPr>
        <w:t>имировна</w:t>
      </w:r>
      <w:r w:rsidRPr="00074D70">
        <w:rPr>
          <w:rFonts w:ascii="Times New Roman" w:hAnsi="Times New Roman" w:cs="Times New Roman"/>
          <w:sz w:val="28"/>
          <w:szCs w:val="28"/>
        </w:rPr>
        <w:t xml:space="preserve">, учитель химии МАОУ </w:t>
      </w:r>
    </w:p>
    <w:p w:rsid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Гимназия №10,</w:t>
      </w:r>
      <w:r w:rsidR="00074D70">
        <w:rPr>
          <w:rFonts w:ascii="Times New Roman" w:hAnsi="Times New Roman" w:cs="Times New Roman"/>
          <w:sz w:val="28"/>
          <w:szCs w:val="28"/>
        </w:rPr>
        <w:t xml:space="preserve"> </w:t>
      </w:r>
      <w:r w:rsidRPr="00074D70">
        <w:rPr>
          <w:rFonts w:ascii="Times New Roman" w:hAnsi="Times New Roman" w:cs="Times New Roman"/>
          <w:sz w:val="28"/>
          <w:szCs w:val="28"/>
        </w:rPr>
        <w:t xml:space="preserve">«Приемы формирования метапредметных </w:t>
      </w:r>
    </w:p>
    <w:p w:rsidR="002732C7" w:rsidRP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результатов на уроках химии»</w:t>
      </w:r>
      <w:r w:rsidR="004E071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14</w:t>
      </w:r>
    </w:p>
    <w:p w:rsidR="002732C7" w:rsidRP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F1002" w:rsidRPr="00074D70" w:rsidRDefault="002F1002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 xml:space="preserve">Ткачева Татьяна Александровна, учитель химии и биологии </w:t>
      </w:r>
    </w:p>
    <w:p w:rsidR="00074D70" w:rsidRDefault="002F1002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 xml:space="preserve">МАОУ СШ № 66 имени Героя Советского Союза </w:t>
      </w:r>
      <w:proofErr w:type="spellStart"/>
      <w:r w:rsidRPr="00074D70">
        <w:rPr>
          <w:rFonts w:ascii="Times New Roman" w:hAnsi="Times New Roman" w:cs="Times New Roman"/>
          <w:sz w:val="28"/>
          <w:szCs w:val="28"/>
        </w:rPr>
        <w:t>Бурыхина</w:t>
      </w:r>
      <w:proofErr w:type="spellEnd"/>
      <w:r w:rsidRPr="00074D70">
        <w:rPr>
          <w:rFonts w:ascii="Times New Roman" w:hAnsi="Times New Roman" w:cs="Times New Roman"/>
          <w:sz w:val="28"/>
          <w:szCs w:val="28"/>
        </w:rPr>
        <w:t xml:space="preserve"> Е.И. </w:t>
      </w:r>
    </w:p>
    <w:p w:rsidR="00E075F0" w:rsidRDefault="002F1002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«</w:t>
      </w:r>
      <w:r w:rsidR="00E075F0" w:rsidRPr="00E075F0">
        <w:rPr>
          <w:rFonts w:ascii="Times New Roman" w:hAnsi="Times New Roman" w:cs="Times New Roman"/>
          <w:sz w:val="28"/>
          <w:szCs w:val="28"/>
        </w:rPr>
        <w:t xml:space="preserve">Основные читательские действия, применяемые </w:t>
      </w:r>
      <w:proofErr w:type="gramStart"/>
      <w:r w:rsidR="00E075F0" w:rsidRPr="00E075F0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="00E075F0" w:rsidRPr="00E075F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F1002" w:rsidRPr="00074D70" w:rsidRDefault="00E075F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E075F0">
        <w:rPr>
          <w:rFonts w:ascii="Times New Roman" w:hAnsi="Times New Roman" w:cs="Times New Roman"/>
          <w:sz w:val="28"/>
          <w:szCs w:val="28"/>
        </w:rPr>
        <w:t>уроках</w:t>
      </w:r>
      <w:proofErr w:type="gramEnd"/>
      <w:r w:rsidRPr="00E075F0">
        <w:rPr>
          <w:rFonts w:ascii="Times New Roman" w:hAnsi="Times New Roman" w:cs="Times New Roman"/>
          <w:sz w:val="28"/>
          <w:szCs w:val="28"/>
        </w:rPr>
        <w:t xml:space="preserve"> химии в 9 классе</w:t>
      </w:r>
      <w:r w:rsidR="002F1002" w:rsidRPr="00074D70">
        <w:rPr>
          <w:rFonts w:ascii="Times New Roman" w:hAnsi="Times New Roman" w:cs="Times New Roman"/>
          <w:sz w:val="28"/>
          <w:szCs w:val="28"/>
        </w:rPr>
        <w:t>»</w:t>
      </w:r>
      <w:r w:rsidR="004E071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22</w:t>
      </w:r>
    </w:p>
    <w:p w:rsidR="002F1002" w:rsidRPr="00074D70" w:rsidRDefault="002F1002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74D70" w:rsidRDefault="00414B0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74D70">
        <w:rPr>
          <w:rFonts w:ascii="Times New Roman" w:hAnsi="Times New Roman" w:cs="Times New Roman"/>
          <w:sz w:val="28"/>
          <w:szCs w:val="28"/>
        </w:rPr>
        <w:t>Фиронова</w:t>
      </w:r>
      <w:proofErr w:type="spellEnd"/>
      <w:r w:rsidRPr="00074D7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074D70">
        <w:rPr>
          <w:rFonts w:ascii="Times New Roman" w:hAnsi="Times New Roman" w:cs="Times New Roman"/>
          <w:sz w:val="28"/>
          <w:szCs w:val="28"/>
        </w:rPr>
        <w:t>Милия</w:t>
      </w:r>
      <w:proofErr w:type="spellEnd"/>
      <w:r w:rsidRPr="00074D70">
        <w:rPr>
          <w:rFonts w:ascii="Times New Roman" w:hAnsi="Times New Roman" w:cs="Times New Roman"/>
          <w:sz w:val="28"/>
          <w:szCs w:val="28"/>
        </w:rPr>
        <w:t xml:space="preserve"> Александровна,</w:t>
      </w:r>
      <w:r w:rsidRPr="00074D70">
        <w:rPr>
          <w:rFonts w:ascii="Times New Roman" w:hAnsi="Times New Roman" w:cs="Times New Roman"/>
          <w:sz w:val="28"/>
          <w:szCs w:val="28"/>
        </w:rPr>
        <w:tab/>
        <w:t xml:space="preserve">учитель химии МАОУ </w:t>
      </w:r>
    </w:p>
    <w:p w:rsidR="00074D70" w:rsidRDefault="00414B0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 xml:space="preserve">СШ № 6, «Формирование функциональной грамотности </w:t>
      </w:r>
      <w:proofErr w:type="gramStart"/>
      <w:r w:rsidRPr="00074D70">
        <w:rPr>
          <w:rFonts w:ascii="Times New Roman" w:hAnsi="Times New Roman" w:cs="Times New Roman"/>
          <w:sz w:val="28"/>
          <w:szCs w:val="28"/>
        </w:rPr>
        <w:t>через</w:t>
      </w:r>
      <w:proofErr w:type="gramEnd"/>
      <w:r w:rsidRPr="00074D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14B00" w:rsidRPr="00074D70" w:rsidRDefault="00414B0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внеурочную деятельность»</w:t>
      </w:r>
      <w:r w:rsidR="004E071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27</w:t>
      </w:r>
    </w:p>
    <w:p w:rsidR="002732C7" w:rsidRP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732C7" w:rsidRP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074D70">
        <w:rPr>
          <w:rFonts w:ascii="Times New Roman" w:hAnsi="Times New Roman" w:cs="Times New Roman"/>
          <w:sz w:val="28"/>
          <w:szCs w:val="28"/>
        </w:rPr>
        <w:t>Ченченко</w:t>
      </w:r>
      <w:proofErr w:type="spellEnd"/>
      <w:r w:rsidRPr="00074D70">
        <w:rPr>
          <w:rFonts w:ascii="Times New Roman" w:hAnsi="Times New Roman" w:cs="Times New Roman"/>
          <w:sz w:val="28"/>
          <w:szCs w:val="28"/>
        </w:rPr>
        <w:t xml:space="preserve"> Лариса Анатольевна, учитель химии и биологии </w:t>
      </w:r>
    </w:p>
    <w:p w:rsidR="00074D70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 xml:space="preserve">МБОУ СШ № 84, «Использование </w:t>
      </w:r>
      <w:proofErr w:type="gramStart"/>
      <w:r w:rsidRPr="00074D70">
        <w:rPr>
          <w:rFonts w:ascii="Times New Roman" w:hAnsi="Times New Roman" w:cs="Times New Roman"/>
          <w:sz w:val="28"/>
          <w:szCs w:val="28"/>
        </w:rPr>
        <w:t>практико-ориентированных</w:t>
      </w:r>
      <w:proofErr w:type="gramEnd"/>
      <w:r w:rsidRPr="00074D7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8033E" w:rsidRDefault="002732C7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74D70">
        <w:rPr>
          <w:rFonts w:ascii="Times New Roman" w:hAnsi="Times New Roman" w:cs="Times New Roman"/>
          <w:sz w:val="28"/>
          <w:szCs w:val="28"/>
        </w:rPr>
        <w:t>заданий по формированию функциональной грамотности</w:t>
      </w:r>
      <w:r w:rsidR="00B068C0">
        <w:rPr>
          <w:rFonts w:ascii="Times New Roman" w:hAnsi="Times New Roman" w:cs="Times New Roman"/>
          <w:sz w:val="28"/>
          <w:szCs w:val="28"/>
        </w:rPr>
        <w:t xml:space="preserve"> на уроках</w:t>
      </w:r>
      <w:r w:rsidR="0038033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68C0" w:rsidRDefault="00B068C0" w:rsidP="00B676FB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  <w:sectPr w:rsidR="00B068C0" w:rsidSect="00B068C0">
          <w:pgSz w:w="11906" w:h="16838"/>
          <w:pgMar w:top="1134" w:right="850" w:bottom="1134" w:left="1701" w:header="708" w:footer="708" w:gutter="0"/>
          <w:pgNumType w:start="3"/>
          <w:cols w:space="708"/>
          <w:titlePg/>
          <w:docGrid w:linePitch="360"/>
        </w:sectPr>
      </w:pPr>
      <w:r>
        <w:rPr>
          <w:rFonts w:ascii="Times New Roman" w:hAnsi="Times New Roman" w:cs="Times New Roman"/>
          <w:sz w:val="28"/>
          <w:szCs w:val="28"/>
        </w:rPr>
        <w:t>химии</w:t>
      </w:r>
      <w:r w:rsidR="004E071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bookmarkStart w:id="0" w:name="_GoBack"/>
      <w:bookmarkEnd w:id="0"/>
      <w:r w:rsidR="004E0714">
        <w:rPr>
          <w:rFonts w:ascii="Times New Roman" w:hAnsi="Times New Roman" w:cs="Times New Roman"/>
          <w:sz w:val="28"/>
          <w:szCs w:val="28"/>
        </w:rPr>
        <w:t xml:space="preserve">             33</w:t>
      </w:r>
    </w:p>
    <w:p w:rsidR="00074D70" w:rsidRPr="00B068C0" w:rsidRDefault="00074D70" w:rsidP="00B068C0">
      <w:pPr>
        <w:pStyle w:val="a3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>ПРОЕКТНАЯ ДЕЯТЕЛЬНОСТЬ КАК СРЕДСТВО ФОРМИРОВАНИЯ ЕСТЕСТВЕННОНАУЧНОЙ ГРАМОТНОСТИ</w:t>
      </w:r>
    </w:p>
    <w:p w:rsidR="00CE4EF2" w:rsidRPr="00074D70" w:rsidRDefault="00CE4EF2" w:rsidP="00CE4EF2">
      <w:pPr>
        <w:spacing w:after="0" w:line="360" w:lineRule="auto"/>
        <w:ind w:firstLine="708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Гришина Татьяна Викторовна</w:t>
      </w:r>
    </w:p>
    <w:p w:rsidR="00CE4EF2" w:rsidRPr="00074D70" w:rsidRDefault="00CE4EF2" w:rsidP="00CE4EF2">
      <w:pPr>
        <w:spacing w:after="0" w:line="360" w:lineRule="auto"/>
        <w:ind w:firstLine="708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учитель химии и биологии </w:t>
      </w:r>
    </w:p>
    <w:p w:rsidR="00CE4EF2" w:rsidRDefault="00CE4EF2" w:rsidP="00CE4EF2">
      <w:pPr>
        <w:spacing w:after="0" w:line="360" w:lineRule="auto"/>
        <w:ind w:firstLine="708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МАОУ СШ №</w:t>
      </w:r>
      <w:r w:rsidR="00074D70"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074D70">
        <w:rPr>
          <w:rFonts w:ascii="Times New Roman" w:hAnsi="Times New Roman"/>
          <w:bCs/>
          <w:color w:val="000000"/>
          <w:sz w:val="28"/>
          <w:szCs w:val="28"/>
        </w:rPr>
        <w:t>145</w:t>
      </w:r>
    </w:p>
    <w:p w:rsidR="003B385A" w:rsidRPr="00074D70" w:rsidRDefault="003B385A" w:rsidP="00CE4EF2">
      <w:pPr>
        <w:spacing w:after="0" w:line="360" w:lineRule="auto"/>
        <w:ind w:firstLine="708"/>
        <w:jc w:val="right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г. Красноярск </w:t>
      </w:r>
    </w:p>
    <w:p w:rsidR="00CE4EF2" w:rsidRDefault="00074D70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i/>
          <w:iCs/>
          <w:color w:val="000000"/>
          <w:sz w:val="28"/>
          <w:szCs w:val="28"/>
        </w:rPr>
      </w:pPr>
      <w:r>
        <w:rPr>
          <w:rFonts w:ascii="Times New Roman" w:hAnsi="Times New Roman"/>
          <w:b/>
          <w:i/>
          <w:iCs/>
          <w:color w:val="000000"/>
          <w:sz w:val="28"/>
          <w:szCs w:val="28"/>
        </w:rPr>
        <w:t xml:space="preserve">Аннотация. </w:t>
      </w:r>
      <w:r w:rsidRPr="00074D70">
        <w:rPr>
          <w:rFonts w:ascii="Times New Roman" w:hAnsi="Times New Roman"/>
          <w:i/>
          <w:iCs/>
          <w:color w:val="000000"/>
          <w:sz w:val="28"/>
          <w:szCs w:val="28"/>
        </w:rPr>
        <w:t>Р</w:t>
      </w:r>
      <w:r w:rsidR="00CE4EF2" w:rsidRPr="00074D70">
        <w:rPr>
          <w:rFonts w:ascii="Times New Roman" w:hAnsi="Times New Roman"/>
          <w:bCs/>
          <w:i/>
          <w:iCs/>
          <w:color w:val="000000"/>
          <w:sz w:val="28"/>
          <w:szCs w:val="28"/>
        </w:rPr>
        <w:t>ассматриваются способы формирования естественнонаучной грамотности через различные виды проектной деятельности.</w:t>
      </w:r>
    </w:p>
    <w:p w:rsidR="00074D70" w:rsidRPr="00074D70" w:rsidRDefault="00074D70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i/>
          <w:iCs/>
          <w:color w:val="000000"/>
          <w:sz w:val="28"/>
          <w:szCs w:val="28"/>
        </w:rPr>
      </w:pPr>
      <w:r w:rsidRPr="003B385A">
        <w:rPr>
          <w:rFonts w:ascii="Times New Roman" w:hAnsi="Times New Roman"/>
          <w:b/>
          <w:bCs/>
          <w:i/>
          <w:iCs/>
          <w:color w:val="000000"/>
          <w:sz w:val="28"/>
          <w:szCs w:val="28"/>
        </w:rPr>
        <w:t>Ключевые слова:</w:t>
      </w:r>
      <w:r>
        <w:rPr>
          <w:rFonts w:ascii="Times New Roman" w:hAnsi="Times New Roman"/>
          <w:bCs/>
          <w:i/>
          <w:iCs/>
          <w:color w:val="000000"/>
          <w:sz w:val="28"/>
          <w:szCs w:val="28"/>
        </w:rPr>
        <w:t xml:space="preserve"> естественнонаучная грамотность, </w:t>
      </w:r>
      <w:r w:rsidR="003B385A">
        <w:rPr>
          <w:rFonts w:ascii="Times New Roman" w:hAnsi="Times New Roman"/>
          <w:bCs/>
          <w:i/>
          <w:iCs/>
          <w:color w:val="000000"/>
          <w:sz w:val="28"/>
          <w:szCs w:val="28"/>
        </w:rPr>
        <w:t>метод проектов, результаты образования, компетентности.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Современное общество ставит перед нами новые требования. Образование играет важнейшую роль в развитии знаний, умений и личностных компетенций, которые позволят людям приносить пользу и получать блага от стабильного будущего. 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Обществу будущего нужны образованные, нравственные, предприимчивые люди, которые могут: </w:t>
      </w:r>
    </w:p>
    <w:p w:rsidR="00CE4EF2" w:rsidRPr="00074D70" w:rsidRDefault="00CE4EF2" w:rsidP="00CE4EF2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анализировать свои действия;</w:t>
      </w:r>
    </w:p>
    <w:p w:rsidR="00CE4EF2" w:rsidRPr="00074D70" w:rsidRDefault="00CE4EF2" w:rsidP="00CE4EF2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самостоятельно принимать решения, прогнозируя их возможные последствия;</w:t>
      </w:r>
    </w:p>
    <w:p w:rsidR="00CE4EF2" w:rsidRPr="00074D70" w:rsidRDefault="00CE4EF2" w:rsidP="00CE4EF2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отличаться мобильностью;</w:t>
      </w:r>
    </w:p>
    <w:p w:rsidR="00CE4EF2" w:rsidRPr="00074D70" w:rsidRDefault="00CE4EF2" w:rsidP="00CE4EF2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быть способными к сотрудничеству; </w:t>
      </w:r>
    </w:p>
    <w:p w:rsidR="00CE4EF2" w:rsidRPr="00074D70" w:rsidRDefault="00CE4EF2" w:rsidP="00CE4EF2">
      <w:pPr>
        <w:numPr>
          <w:ilvl w:val="0"/>
          <w:numId w:val="3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обладать чувством ответственности за судьбу страны, ее социально-экономическое процветание.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Наша задача как учителей дать учащимся необходимые знания и компетенции, развить у них любознательность, а также подготовить к ответственности.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Принципиальным отличием современного подхода в образовании является ориентация стандартов на результаты освоения основных образовательных программ. Под результатами понимаются не только </w:t>
      </w:r>
      <w:r w:rsidRPr="00074D70">
        <w:rPr>
          <w:rFonts w:ascii="Times New Roman" w:hAnsi="Times New Roman"/>
          <w:bCs/>
          <w:color w:val="000000"/>
          <w:sz w:val="28"/>
          <w:szCs w:val="28"/>
        </w:rPr>
        <w:lastRenderedPageBreak/>
        <w:t xml:space="preserve">предметные знания, но и умения применять эти знания в практической деятельности. 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 Естественнонаучная грамотность учащихся – это определенный набор компетентностей, связанных со способностью применять полученные в школе умения и знания в жизненных ситуациях. Одним из инструментов для формирования данных компетентностей является метод проектов, который ориентирован не только на интеграцию фактических знаний, но и на их применение и приобретение новых знаний 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Выпускникам будущего предстоит взаимодействовать с окружающей средой, понимая ее хрупкость, сложность и ценность. Очень важно сформировать основы естественнонаучной грамотности у школьников. 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Для формирования данного навыка можно использовать проектную деятельность учащихся на уроках химии и биологии.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Сегодня метод проектов является одним из популярнейших в мире, поскольку позволяет рационально сочетать теоретические знания и их практическое применение для решения конкретных проблем окружающей действительности в совместной деятельности школьников. Это технология организации образовательных ситуаций и сопровождения самостоятельной деятельности учащегося по решению проблем. 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i/>
          <w:iCs/>
          <w:color w:val="000000"/>
          <w:sz w:val="28"/>
          <w:szCs w:val="28"/>
        </w:rPr>
        <w:t>Задачи</w:t>
      </w:r>
      <w:r w:rsidRPr="00074D70">
        <w:rPr>
          <w:rFonts w:ascii="Times New Roman" w:hAnsi="Times New Roman"/>
          <w:bCs/>
          <w:color w:val="000000"/>
          <w:sz w:val="28"/>
          <w:szCs w:val="28"/>
        </w:rPr>
        <w:t>, решаемые через использование данной практики</w:t>
      </w:r>
      <w:r w:rsidR="003B385A">
        <w:rPr>
          <w:rFonts w:ascii="Times New Roman" w:hAnsi="Times New Roman"/>
          <w:bCs/>
          <w:color w:val="000000"/>
          <w:sz w:val="28"/>
          <w:szCs w:val="28"/>
        </w:rPr>
        <w:t>:</w:t>
      </w:r>
    </w:p>
    <w:p w:rsidR="00CE4EF2" w:rsidRPr="00074D70" w:rsidRDefault="00CE4EF2" w:rsidP="00CE4EF2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Обучающие: дать возможность освоить основные этапы работы над проектом, типы проектов, критерии оценивания.</w:t>
      </w:r>
    </w:p>
    <w:p w:rsidR="00CE4EF2" w:rsidRPr="00074D70" w:rsidRDefault="00CE4EF2" w:rsidP="00CE4EF2">
      <w:p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Развивающие: развивать компетентности в сфере самостоятельной познавательной деятельности, навыков самостоятельной работы с большими объемами информации, умения увидеть проблему и намечать пути ее решения, навыков работы в команде.</w:t>
      </w:r>
    </w:p>
    <w:p w:rsidR="00CE4EF2" w:rsidRPr="00074D70" w:rsidRDefault="003B385A" w:rsidP="00CE4EF2">
      <w:pPr>
        <w:spacing w:after="0" w:line="360" w:lineRule="auto"/>
        <w:ind w:firstLine="36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bCs/>
          <w:color w:val="000000"/>
          <w:sz w:val="28"/>
          <w:szCs w:val="28"/>
        </w:rPr>
        <w:t xml:space="preserve">Одна из основных целей - </w:t>
      </w:r>
      <w:r w:rsidR="00CE4EF2" w:rsidRPr="00074D70">
        <w:rPr>
          <w:rFonts w:ascii="Times New Roman" w:hAnsi="Times New Roman"/>
          <w:bCs/>
          <w:color w:val="000000"/>
          <w:sz w:val="28"/>
          <w:szCs w:val="28"/>
        </w:rPr>
        <w:t xml:space="preserve">формирование естественнонаучной грамотности и достижение метапредметных результатов образования, предусмотренных ФГОС ООО. </w:t>
      </w:r>
    </w:p>
    <w:p w:rsidR="00CE4EF2" w:rsidRPr="00074D70" w:rsidRDefault="00CE4EF2" w:rsidP="00CE4EF2">
      <w:pPr>
        <w:spacing w:after="0" w:line="360" w:lineRule="auto"/>
        <w:ind w:firstLine="36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lastRenderedPageBreak/>
        <w:t>Формирование естественнонаучной грамотности во многом совпадает с задачей реализации требований ФГОС к результатам образования:</w:t>
      </w:r>
    </w:p>
    <w:p w:rsidR="00CE4EF2" w:rsidRPr="00074D70" w:rsidRDefault="00CE4EF2" w:rsidP="00CE4EF2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приобретение опыта применения научных методов познания;</w:t>
      </w:r>
    </w:p>
    <w:p w:rsidR="00CE4EF2" w:rsidRPr="00074D70" w:rsidRDefault="00CE4EF2" w:rsidP="00CE4EF2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умение создавать, применять и преобразовывать знаки, символы, модели и схемы для решения учебных и познавательных задач;</w:t>
      </w:r>
    </w:p>
    <w:p w:rsidR="00CE4EF2" w:rsidRPr="00074D70" w:rsidRDefault="00CE4EF2" w:rsidP="00CE4EF2">
      <w:pPr>
        <w:numPr>
          <w:ilvl w:val="0"/>
          <w:numId w:val="2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</w:t>
      </w:r>
      <w:proofErr w:type="gramStart"/>
      <w:r w:rsidRPr="00074D70">
        <w:rPr>
          <w:rFonts w:ascii="Times New Roman" w:hAnsi="Times New Roman"/>
          <w:bCs/>
          <w:color w:val="000000"/>
          <w:sz w:val="28"/>
          <w:szCs w:val="28"/>
        </w:rPr>
        <w:t>логические рассуждения</w:t>
      </w:r>
      <w:proofErr w:type="gramEnd"/>
      <w:r w:rsidRPr="00074D70">
        <w:rPr>
          <w:rFonts w:ascii="Times New Roman" w:hAnsi="Times New Roman"/>
          <w:bCs/>
          <w:color w:val="000000"/>
          <w:sz w:val="28"/>
          <w:szCs w:val="28"/>
        </w:rPr>
        <w:t>, умозаключения и делать выводы.</w:t>
      </w:r>
    </w:p>
    <w:p w:rsidR="00CE4EF2" w:rsidRPr="00074D70" w:rsidRDefault="00CE4EF2" w:rsidP="00CE4EF2">
      <w:pPr>
        <w:spacing w:after="0" w:line="360" w:lineRule="auto"/>
        <w:ind w:firstLine="36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i/>
          <w:iCs/>
          <w:color w:val="000000"/>
          <w:sz w:val="28"/>
          <w:szCs w:val="28"/>
        </w:rPr>
        <w:t>Компетентности</w:t>
      </w:r>
      <w:r w:rsidRPr="00074D70">
        <w:rPr>
          <w:rFonts w:ascii="Times New Roman" w:hAnsi="Times New Roman"/>
          <w:bCs/>
          <w:color w:val="000000"/>
          <w:sz w:val="28"/>
          <w:szCs w:val="28"/>
        </w:rPr>
        <w:t>, определяющие естественнонаучную грамотность:</w:t>
      </w:r>
    </w:p>
    <w:p w:rsidR="00CE4EF2" w:rsidRPr="00074D70" w:rsidRDefault="00CE4EF2" w:rsidP="00CE4EF2">
      <w:pPr>
        <w:numPr>
          <w:ilvl w:val="0"/>
          <w:numId w:val="1"/>
        </w:numPr>
        <w:tabs>
          <w:tab w:val="left" w:pos="720"/>
        </w:tabs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понимание основных особенностей естественнонаучного исследования (или естественнонаучного метода познания);</w:t>
      </w:r>
    </w:p>
    <w:p w:rsidR="00CE4EF2" w:rsidRPr="00074D70" w:rsidRDefault="00CE4EF2" w:rsidP="00CE4EF2">
      <w:pPr>
        <w:numPr>
          <w:ilvl w:val="0"/>
          <w:numId w:val="1"/>
        </w:numPr>
        <w:tabs>
          <w:tab w:val="left" w:pos="720"/>
        </w:tabs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умение объяснять или описывать естественнонаучные явления на основе имеющихся научных знаний, а также умение прогнозировать изменения;</w:t>
      </w:r>
    </w:p>
    <w:p w:rsidR="00CE4EF2" w:rsidRPr="00074D70" w:rsidRDefault="00CE4EF2" w:rsidP="00CE4EF2">
      <w:pPr>
        <w:numPr>
          <w:ilvl w:val="0"/>
          <w:numId w:val="1"/>
        </w:numPr>
        <w:tabs>
          <w:tab w:val="left" w:pos="720"/>
        </w:tabs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умение использовать научные доказательства и имеющиеся данные для получения выводов, их анализа и оценки достоверности.</w:t>
      </w:r>
    </w:p>
    <w:p w:rsidR="00CE4EF2" w:rsidRPr="00074D70" w:rsidRDefault="00CE4EF2" w:rsidP="00CE4EF2">
      <w:pPr>
        <w:spacing w:after="0" w:line="360" w:lineRule="auto"/>
        <w:ind w:firstLine="36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Урок ограничен временными рамками. Перед учащимися ставится исследовательская задача, решение которой в подавляющем большинстве случаев, известно (но не учащимся).  Исследовательская деятельность на уроке инициирует умение взаимодействовать в команде,</w:t>
      </w:r>
      <w:r w:rsidRPr="00074D70">
        <w:rPr>
          <w:rFonts w:ascii="Times New Roman" w:hAnsi="Times New Roman"/>
          <w:color w:val="333333"/>
          <w:sz w:val="28"/>
          <w:szCs w:val="28"/>
        </w:rPr>
        <w:t xml:space="preserve"> </w:t>
      </w: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думать и действовать слаженно, развивает творческий способ мышления, создают внутренний мотив учебной деятельности в целом. Фундаментом компетенции является способность к адаптации, творческое мышление, любознательность и открытость новому. Итог урока - новые знания, конкретный продукт совместного взаимодействия учащихся, представление открытых знаний перед другими учащимися. </w:t>
      </w:r>
    </w:p>
    <w:p w:rsidR="00CE4EF2" w:rsidRPr="00074D70" w:rsidRDefault="00CE4EF2" w:rsidP="00CE4EF2">
      <w:pPr>
        <w:spacing w:after="0" w:line="360" w:lineRule="auto"/>
        <w:ind w:firstLine="360"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В то же время, в условиях резкого сокращения времени, отводимого на изучение химии при сохранении объема ее содержания, снижается интерес </w:t>
      </w:r>
      <w:r w:rsidRPr="00074D70">
        <w:rPr>
          <w:rFonts w:ascii="Times New Roman" w:hAnsi="Times New Roman"/>
          <w:sz w:val="28"/>
          <w:szCs w:val="28"/>
        </w:rPr>
        <w:lastRenderedPageBreak/>
        <w:t xml:space="preserve">учащихся к предмету. Как организовать процесс обучения так, чтобы учащиеся воспринимали химию как нужную и востребованную жизнью науку, как часть мировой культуры, необходимую каждому образованному человеку для формирования целостной картины мира? </w:t>
      </w:r>
    </w:p>
    <w:p w:rsidR="00CE4EF2" w:rsidRPr="00074D70" w:rsidRDefault="00CE4EF2" w:rsidP="00CE4EF2">
      <w:pPr>
        <w:spacing w:after="0" w:line="360" w:lineRule="auto"/>
        <w:ind w:firstLine="36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>Исследовательские умения также формируются и во внеклассной работе, которая позволяет учащимся интересующимися предметом, не ограничиваться рамками учебной программы. Применение во внеурочной работе заданий, связанных с проведением наблюдений и опытов, развивает у школьников исследовательские наклонности.</w:t>
      </w:r>
    </w:p>
    <w:p w:rsidR="00CE4EF2" w:rsidRPr="00074D70" w:rsidRDefault="00CE4EF2" w:rsidP="00CE4EF2">
      <w:pPr>
        <w:spacing w:after="0" w:line="360" w:lineRule="auto"/>
        <w:ind w:firstLine="360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Сейчас особенно актуальна проектная деятельность для учащихся, ведь им необходимо выполнять </w:t>
      </w:r>
      <w:proofErr w:type="gramStart"/>
      <w:r w:rsidRPr="00074D70">
        <w:rPr>
          <w:rFonts w:ascii="Times New Roman" w:hAnsi="Times New Roman"/>
          <w:bCs/>
          <w:color w:val="000000"/>
          <w:sz w:val="28"/>
          <w:szCs w:val="28"/>
        </w:rPr>
        <w:t>индивидуальные проекты</w:t>
      </w:r>
      <w:proofErr w:type="gramEnd"/>
      <w:r w:rsidRPr="00074D70">
        <w:rPr>
          <w:rFonts w:ascii="Times New Roman" w:hAnsi="Times New Roman"/>
          <w:bCs/>
          <w:color w:val="000000"/>
          <w:sz w:val="28"/>
          <w:szCs w:val="28"/>
        </w:rPr>
        <w:t>. На своих уроках и во внеурочной деятельности исследовательский метод я использую при решении различных творческих задач.</w:t>
      </w:r>
    </w:p>
    <w:p w:rsidR="00CE4EF2" w:rsidRPr="00074D70" w:rsidRDefault="00CE4EF2" w:rsidP="00CE4EF2">
      <w:pPr>
        <w:spacing w:after="0"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Итак, возвращаясь к уроку химии. Что мы можем предложить учащимся в качестве мини-проекта? Например, решение химической задачи. Сама задача представляет собой проблемную ситуацию. Используя разнообразные источники информации, формируются мобильные творческие группы групповые или парные, в группах ребятам необходимо совершить расчётные действия, а далее провести сам опыт. </w:t>
      </w:r>
    </w:p>
    <w:p w:rsidR="00CE4EF2" w:rsidRPr="00074D70" w:rsidRDefault="00CE4EF2" w:rsidP="00CE4EF2">
      <w:pPr>
        <w:spacing w:line="36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  И во внеурочной деятельности каждая творческая группа получает задание, работает над ними. Определяются сроки сдачи работ, и результаты работы обсуждаются с ребятами, и затем представляются на конференциях различного уровня.</w:t>
      </w:r>
      <w:r w:rsidRPr="00074D70">
        <w:rPr>
          <w:rFonts w:ascii="Times New Roman" w:hAnsi="Times New Roman"/>
          <w:sz w:val="28"/>
          <w:szCs w:val="28"/>
          <w:lang w:eastAsia="ar-SA"/>
        </w:rPr>
        <w:t xml:space="preserve"> </w:t>
      </w: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Во внеурочной деятельности мои ученики, также показывают высокие результаты учебных </w:t>
      </w:r>
      <w:proofErr w:type="gramStart"/>
      <w:r w:rsidRPr="00074D70">
        <w:rPr>
          <w:rFonts w:ascii="Times New Roman" w:hAnsi="Times New Roman"/>
          <w:bCs/>
          <w:color w:val="000000"/>
          <w:sz w:val="28"/>
          <w:szCs w:val="28"/>
        </w:rPr>
        <w:t>достижений</w:t>
      </w:r>
      <w:proofErr w:type="gramEnd"/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 становясь призерами в районных, городских и краевых мероприятиях. </w:t>
      </w:r>
    </w:p>
    <w:p w:rsidR="00CE4EF2" w:rsidRPr="00074D70" w:rsidRDefault="00CE4EF2" w:rsidP="00CE4EF2">
      <w:pPr>
        <w:pStyle w:val="a4"/>
        <w:shd w:val="clear" w:color="auto" w:fill="FFFFFF"/>
        <w:spacing w:before="0" w:beforeAutospacing="0" w:after="135" w:afterAutospacing="0" w:line="360" w:lineRule="auto"/>
        <w:ind w:firstLine="708"/>
        <w:jc w:val="both"/>
        <w:rPr>
          <w:sz w:val="28"/>
          <w:szCs w:val="28"/>
        </w:rPr>
      </w:pPr>
      <w:r w:rsidRPr="00074D70">
        <w:rPr>
          <w:sz w:val="28"/>
          <w:szCs w:val="28"/>
        </w:rPr>
        <w:t xml:space="preserve">Итак, на основе всего вышесказанного можно сделать следующее обобщение. Метод проектов всегда предполагает самостоятельную деятельность учащихся: индивидуальную, парную, групповую, которая выполняется  в течение определенного отрезка времени. Проектная </w:t>
      </w:r>
      <w:r w:rsidRPr="00074D70">
        <w:rPr>
          <w:sz w:val="28"/>
          <w:szCs w:val="28"/>
        </w:rPr>
        <w:lastRenderedPageBreak/>
        <w:t>деятельность всегда предполагает решение какой-то проблемы, предусматривающей, с одной стороны, использование разнообразных методов, с другой – интегрирование знаний, умений из различных областей науки, техники. Данная форма работы с учащимися обеспечивает учет индивидуальных особенностей учащихся, открывает большие возможности для возникновения групповой, познавательной деятельности. Проекты при этом могут быть небольшие (на один урок) и более длительные рассчитанные на расширение образовательной деятельности в виде самообразования в рамках самостоятельной работы дома и в школе.</w:t>
      </w:r>
      <w:r w:rsidRPr="00074D70">
        <w:rPr>
          <w:bCs/>
          <w:color w:val="000000"/>
          <w:sz w:val="28"/>
          <w:szCs w:val="28"/>
        </w:rPr>
        <w:t xml:space="preserve"> </w:t>
      </w:r>
      <w:r w:rsidRPr="00074D70">
        <w:rPr>
          <w:bCs/>
          <w:sz w:val="28"/>
          <w:szCs w:val="28"/>
        </w:rPr>
        <w:t xml:space="preserve">Кроме формирования базовых компетенций метод проектов способствует успешной подготовки ребят к ВПР, ОГЭ и ЕГЭ. Об этом свидетельствует анализ ВПР – 80% учащихся справились с заданиями </w:t>
      </w:r>
      <w:proofErr w:type="gramStart"/>
      <w:r w:rsidRPr="00074D70">
        <w:rPr>
          <w:bCs/>
          <w:sz w:val="28"/>
          <w:szCs w:val="28"/>
        </w:rPr>
        <w:t>на</w:t>
      </w:r>
      <w:proofErr w:type="gramEnd"/>
      <w:r w:rsidRPr="00074D70">
        <w:rPr>
          <w:bCs/>
          <w:sz w:val="28"/>
          <w:szCs w:val="28"/>
        </w:rPr>
        <w:t xml:space="preserve"> хорошо и отлично. А также результаты выпускников, сдающих ЕГЭ по предмету химия. В 2022 году  мои ученики показали результат выше среднего по городу Красноярск. </w:t>
      </w:r>
    </w:p>
    <w:p w:rsidR="00CE4EF2" w:rsidRPr="00074D70" w:rsidRDefault="00CE4EF2" w:rsidP="00CE4EF2">
      <w:pPr>
        <w:spacing w:after="0" w:line="360" w:lineRule="auto"/>
        <w:rPr>
          <w:rFonts w:ascii="Times New Roman" w:hAnsi="Times New Roman"/>
          <w:b/>
          <w:color w:val="000000"/>
          <w:sz w:val="28"/>
          <w:szCs w:val="28"/>
        </w:rPr>
      </w:pPr>
      <w:r w:rsidRPr="00074D70">
        <w:rPr>
          <w:rFonts w:ascii="Times New Roman" w:hAnsi="Times New Roman"/>
          <w:b/>
          <w:color w:val="000000"/>
          <w:sz w:val="28"/>
          <w:szCs w:val="28"/>
        </w:rPr>
        <w:t>Список информационных источников</w:t>
      </w:r>
    </w:p>
    <w:p w:rsidR="00CE4EF2" w:rsidRPr="00074D70" w:rsidRDefault="00CE4EF2" w:rsidP="00CE4EF2">
      <w:pPr>
        <w:pStyle w:val="a6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Бычков А.В. Метод проектов в современной школе. – М., 2000 г. </w:t>
      </w:r>
    </w:p>
    <w:p w:rsidR="00CE4EF2" w:rsidRPr="00074D70" w:rsidRDefault="00CE4EF2" w:rsidP="00CE4EF2">
      <w:pPr>
        <w:pStyle w:val="a6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Ковалева Г. С., Красновский Э. А., </w:t>
      </w:r>
      <w:proofErr w:type="spellStart"/>
      <w:r w:rsidRPr="00074D70">
        <w:rPr>
          <w:rFonts w:ascii="Times New Roman" w:hAnsi="Times New Roman"/>
          <w:bCs/>
          <w:color w:val="000000"/>
          <w:sz w:val="28"/>
          <w:szCs w:val="28"/>
        </w:rPr>
        <w:t>Краснокутская</w:t>
      </w:r>
      <w:proofErr w:type="spellEnd"/>
      <w:r w:rsidRPr="00074D70">
        <w:rPr>
          <w:rFonts w:ascii="Times New Roman" w:hAnsi="Times New Roman"/>
          <w:bCs/>
          <w:color w:val="000000"/>
          <w:sz w:val="28"/>
          <w:szCs w:val="28"/>
        </w:rPr>
        <w:t xml:space="preserve"> Л.П. и др. Новый взгляд на грамотность. Результаты международного исследования PISI-2009. – М.: Логос, 2010. - 241 с.</w:t>
      </w:r>
    </w:p>
    <w:p w:rsidR="00CE4EF2" w:rsidRPr="00074D70" w:rsidRDefault="00CE4EF2" w:rsidP="00CE4EF2">
      <w:pPr>
        <w:pStyle w:val="a6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proofErr w:type="spellStart"/>
      <w:r w:rsidRPr="00074D70">
        <w:rPr>
          <w:rFonts w:ascii="Times New Roman" w:hAnsi="Times New Roman"/>
          <w:color w:val="000000"/>
          <w:sz w:val="28"/>
          <w:szCs w:val="28"/>
        </w:rPr>
        <w:t>Кендиван</w:t>
      </w:r>
      <w:proofErr w:type="spellEnd"/>
      <w:r w:rsidRPr="00074D70">
        <w:rPr>
          <w:rFonts w:ascii="Times New Roman" w:hAnsi="Times New Roman"/>
          <w:color w:val="000000"/>
          <w:sz w:val="28"/>
          <w:szCs w:val="28"/>
        </w:rPr>
        <w:t xml:space="preserve"> О. Д.-С. Практико-ориентированные задания в обучении химии.// Химия в школе. – 2009. – №8 – с.43-47.</w:t>
      </w:r>
    </w:p>
    <w:p w:rsidR="00CE4EF2" w:rsidRPr="00074D70" w:rsidRDefault="00F31B2A" w:rsidP="00CE4EF2">
      <w:pPr>
        <w:pStyle w:val="a6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hyperlink r:id="rId10" w:history="1">
        <w:r w:rsidR="00CE4EF2" w:rsidRPr="00074D70">
          <w:rPr>
            <w:rStyle w:val="a5"/>
            <w:rFonts w:ascii="Times New Roman" w:hAnsi="Times New Roman"/>
            <w:sz w:val="28"/>
            <w:szCs w:val="28"/>
          </w:rPr>
          <w:t>https://fgos.ru/fgos/fgos-soo/</w:t>
        </w:r>
      </w:hyperlink>
    </w:p>
    <w:p w:rsidR="00CE4EF2" w:rsidRPr="00074D70" w:rsidRDefault="00F31B2A" w:rsidP="00CE4EF2">
      <w:pPr>
        <w:pStyle w:val="a6"/>
        <w:numPr>
          <w:ilvl w:val="0"/>
          <w:numId w:val="4"/>
        </w:num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hyperlink r:id="rId11" w:history="1">
        <w:r w:rsidR="00CE4EF2" w:rsidRPr="00074D70">
          <w:rPr>
            <w:rStyle w:val="a5"/>
            <w:rFonts w:ascii="Times New Roman" w:hAnsi="Times New Roman"/>
            <w:sz w:val="28"/>
            <w:szCs w:val="28"/>
          </w:rPr>
          <w:t>https://fgos.ru/fgos/fgos-ooo/</w:t>
        </w:r>
      </w:hyperlink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8B75C5" w:rsidRPr="00074D70" w:rsidRDefault="008B75C5" w:rsidP="003B385A">
      <w:pPr>
        <w:shd w:val="clear" w:color="auto" w:fill="FFFFFF"/>
        <w:spacing w:after="0"/>
        <w:jc w:val="center"/>
        <w:rPr>
          <w:rFonts w:ascii="Times New Roman" w:eastAsia="Times New Roman" w:hAnsi="Times New Roman"/>
          <w:b/>
          <w:color w:val="1A1A1A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/>
          <w:color w:val="1A1A1A"/>
          <w:sz w:val="28"/>
          <w:szCs w:val="28"/>
          <w:lang w:eastAsia="ru-RU"/>
        </w:rPr>
        <w:lastRenderedPageBreak/>
        <w:t>СОЗДАНИЕ ХИМИЧЕСКОГО БУКЛЕТА КАК</w:t>
      </w:r>
      <w:r w:rsidR="003B385A">
        <w:rPr>
          <w:rFonts w:ascii="Times New Roman" w:eastAsia="Times New Roman" w:hAnsi="Times New Roman"/>
          <w:b/>
          <w:color w:val="1A1A1A"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b/>
          <w:color w:val="1A1A1A"/>
          <w:sz w:val="28"/>
          <w:szCs w:val="28"/>
          <w:lang w:eastAsia="ru-RU"/>
        </w:rPr>
        <w:t>СПОСОБ ФОРМИРОВАНИЯ</w:t>
      </w:r>
      <w:r w:rsidR="003B385A">
        <w:rPr>
          <w:rFonts w:ascii="Times New Roman" w:eastAsia="Times New Roman" w:hAnsi="Times New Roman"/>
          <w:b/>
          <w:color w:val="1A1A1A"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b/>
          <w:color w:val="1A1A1A"/>
          <w:sz w:val="28"/>
          <w:szCs w:val="28"/>
          <w:lang w:eastAsia="ru-RU"/>
        </w:rPr>
        <w:t>ФУНКЦИОНАЛЬНОЙ ГРАМОТНОСТИ</w:t>
      </w:r>
    </w:p>
    <w:p w:rsidR="008B75C5" w:rsidRPr="00074D70" w:rsidRDefault="008B75C5" w:rsidP="008B75C5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Касьянова Лола </w:t>
      </w:r>
      <w:proofErr w:type="spellStart"/>
      <w:r w:rsidRPr="00074D70">
        <w:rPr>
          <w:rFonts w:ascii="Times New Roman" w:hAnsi="Times New Roman"/>
          <w:sz w:val="28"/>
          <w:szCs w:val="28"/>
        </w:rPr>
        <w:t>Изатуллоевна</w:t>
      </w:r>
      <w:proofErr w:type="spellEnd"/>
      <w:r w:rsidRPr="00074D70">
        <w:rPr>
          <w:rFonts w:ascii="Times New Roman" w:hAnsi="Times New Roman"/>
          <w:sz w:val="28"/>
          <w:szCs w:val="28"/>
        </w:rPr>
        <w:t xml:space="preserve"> </w:t>
      </w:r>
    </w:p>
    <w:p w:rsidR="008B75C5" w:rsidRPr="00074D70" w:rsidRDefault="008B75C5" w:rsidP="008B75C5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Учитель химии и биологии </w:t>
      </w:r>
    </w:p>
    <w:p w:rsidR="008B75C5" w:rsidRPr="00074D70" w:rsidRDefault="008B75C5" w:rsidP="008B75C5">
      <w:pPr>
        <w:spacing w:after="0"/>
        <w:jc w:val="right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МБОУ СШ №73 им. Т.К. Кравцова </w:t>
      </w:r>
    </w:p>
    <w:p w:rsidR="008B75C5" w:rsidRPr="00074D70" w:rsidRDefault="008B75C5" w:rsidP="003B385A">
      <w:pPr>
        <w:spacing w:after="160"/>
        <w:jc w:val="right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г. Красноярск </w:t>
      </w:r>
    </w:p>
    <w:p w:rsidR="008B75C5" w:rsidRPr="003B385A" w:rsidRDefault="008B75C5" w:rsidP="003B385A">
      <w:pPr>
        <w:spacing w:after="160"/>
        <w:jc w:val="both"/>
        <w:rPr>
          <w:rFonts w:ascii="Times New Roman" w:hAnsi="Times New Roman"/>
          <w:i/>
          <w:sz w:val="28"/>
          <w:szCs w:val="28"/>
        </w:rPr>
      </w:pPr>
      <w:r w:rsidRPr="003B385A">
        <w:rPr>
          <w:rFonts w:ascii="Times New Roman" w:hAnsi="Times New Roman"/>
          <w:b/>
          <w:i/>
          <w:sz w:val="28"/>
          <w:szCs w:val="28"/>
        </w:rPr>
        <w:t>Аннотация.</w:t>
      </w:r>
      <w:r w:rsidRPr="00074D70">
        <w:rPr>
          <w:rFonts w:ascii="Times New Roman" w:hAnsi="Times New Roman"/>
          <w:b/>
          <w:sz w:val="28"/>
          <w:szCs w:val="28"/>
        </w:rPr>
        <w:t xml:space="preserve"> </w:t>
      </w:r>
      <w:r w:rsidRPr="003B385A">
        <w:rPr>
          <w:rFonts w:ascii="Times New Roman" w:hAnsi="Times New Roman"/>
          <w:i/>
          <w:sz w:val="28"/>
          <w:szCs w:val="28"/>
        </w:rPr>
        <w:t xml:space="preserve">В статье описывается процесс организации учебной деятельности на уроке химии через создание буклета. Буклет – как простой и интересный инструмент освоения ключевых понятий на уроке химии и не только!  </w:t>
      </w:r>
    </w:p>
    <w:p w:rsidR="008B75C5" w:rsidRPr="003B385A" w:rsidRDefault="008B75C5" w:rsidP="003B385A">
      <w:pPr>
        <w:spacing w:after="160"/>
        <w:jc w:val="both"/>
        <w:rPr>
          <w:rFonts w:ascii="Times New Roman" w:hAnsi="Times New Roman"/>
          <w:i/>
          <w:sz w:val="28"/>
          <w:szCs w:val="28"/>
        </w:rPr>
      </w:pPr>
      <w:r w:rsidRPr="003B385A">
        <w:rPr>
          <w:rFonts w:ascii="Times New Roman" w:hAnsi="Times New Roman"/>
          <w:b/>
          <w:i/>
          <w:sz w:val="28"/>
          <w:szCs w:val="28"/>
        </w:rPr>
        <w:t xml:space="preserve">Ключевые слова: </w:t>
      </w:r>
      <w:r w:rsidRPr="003B385A">
        <w:rPr>
          <w:rFonts w:ascii="Times New Roman" w:hAnsi="Times New Roman"/>
          <w:i/>
          <w:sz w:val="28"/>
          <w:szCs w:val="28"/>
        </w:rPr>
        <w:t>буклет, шпаргалка, творчество.</w:t>
      </w:r>
    </w:p>
    <w:p w:rsidR="008B75C5" w:rsidRPr="00074D70" w:rsidRDefault="008B75C5" w:rsidP="003B385A">
      <w:pPr>
        <w:spacing w:after="160"/>
        <w:ind w:firstLine="567"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Что значит буклет? В переводе с английского означает «книжечка». Он состоит из одного плотного листа чаще всего формата А</w:t>
      </w:r>
      <w:proofErr w:type="gramStart"/>
      <w:r w:rsidRPr="00074D70">
        <w:rPr>
          <w:rFonts w:ascii="Times New Roman" w:hAnsi="Times New Roman"/>
          <w:sz w:val="28"/>
          <w:szCs w:val="28"/>
        </w:rPr>
        <w:t>4</w:t>
      </w:r>
      <w:proofErr w:type="gramEnd"/>
      <w:r w:rsidRPr="00074D70">
        <w:rPr>
          <w:rFonts w:ascii="Times New Roman" w:hAnsi="Times New Roman"/>
          <w:sz w:val="28"/>
          <w:szCs w:val="28"/>
        </w:rPr>
        <w:t xml:space="preserve">, А5, А6, который складывается (сгибается) определенным способом.  Их активно применяют в маркетинговых целях. На них размещается информация о товарах или услуге. Они могут распространяться торговыми предприятиями, учреждениями культуры и образования, различными фондами для привлечения </w:t>
      </w:r>
      <w:r w:rsidRPr="00074D70">
        <w:rPr>
          <w:rFonts w:ascii="Times New Roman" w:hAnsi="Times New Roman"/>
          <w:b/>
          <w:sz w:val="28"/>
          <w:szCs w:val="28"/>
        </w:rPr>
        <w:t>внимания.</w:t>
      </w:r>
      <w:r w:rsidRPr="00074D70">
        <w:rPr>
          <w:rFonts w:ascii="Times New Roman" w:hAnsi="Times New Roman"/>
          <w:sz w:val="28"/>
          <w:szCs w:val="28"/>
        </w:rPr>
        <w:t> </w:t>
      </w:r>
    </w:p>
    <w:p w:rsidR="008B75C5" w:rsidRPr="00074D70" w:rsidRDefault="008B75C5" w:rsidP="003B385A">
      <w:pPr>
        <w:spacing w:after="160"/>
        <w:ind w:firstLine="567"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Именно, это нам и нужно! Прежде, чем воспользоваться нужной информацией с буклета, его еще нужно создать, а это самый важный и ответственный момент. Рассмотрим этот процесс на примере урока химии в 9 классе, тема: Азот.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</w:t>
      </w:r>
      <w:r w:rsidRPr="00497F1D">
        <w:rPr>
          <w:rFonts w:ascii="Times New Roman" w:hAnsi="Times New Roman"/>
          <w:sz w:val="28"/>
          <w:szCs w:val="28"/>
        </w:rPr>
        <w:t xml:space="preserve">. </w:t>
      </w:r>
      <w:r w:rsidR="008B75C5" w:rsidRPr="00074D70">
        <w:rPr>
          <w:rFonts w:ascii="Times New Roman" w:hAnsi="Times New Roman"/>
          <w:sz w:val="28"/>
          <w:szCs w:val="28"/>
        </w:rPr>
        <w:t>Определяем содержание буклета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1. </w:t>
      </w:r>
      <w:r w:rsidR="008B75C5" w:rsidRPr="00074D70">
        <w:rPr>
          <w:rFonts w:ascii="Times New Roman" w:hAnsi="Times New Roman"/>
          <w:sz w:val="28"/>
          <w:szCs w:val="28"/>
        </w:rPr>
        <w:t xml:space="preserve">Кто и когда открыл элемент?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2. </w:t>
      </w:r>
      <w:r w:rsidR="008B75C5" w:rsidRPr="00074D70">
        <w:rPr>
          <w:rFonts w:ascii="Times New Roman" w:hAnsi="Times New Roman"/>
          <w:sz w:val="28"/>
          <w:szCs w:val="28"/>
        </w:rPr>
        <w:t>Адрес элемента в ПСХЭ Д.И. Менделеева.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3. </w:t>
      </w:r>
      <w:r w:rsidR="008B75C5" w:rsidRPr="00074D70">
        <w:rPr>
          <w:rFonts w:ascii="Times New Roman" w:hAnsi="Times New Roman"/>
          <w:sz w:val="28"/>
          <w:szCs w:val="28"/>
        </w:rPr>
        <w:t>Строение атома.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35136">
        <w:rPr>
          <w:rFonts w:ascii="Times New Roman" w:hAnsi="Times New Roman"/>
          <w:sz w:val="28"/>
          <w:szCs w:val="28"/>
        </w:rPr>
        <w:t xml:space="preserve">4. </w:t>
      </w:r>
      <w:r w:rsidR="008B75C5" w:rsidRPr="00074D70">
        <w:rPr>
          <w:rFonts w:ascii="Times New Roman" w:hAnsi="Times New Roman"/>
          <w:sz w:val="28"/>
          <w:szCs w:val="28"/>
        </w:rPr>
        <w:t>Нахождение в природе.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5. </w:t>
      </w:r>
      <w:r w:rsidR="008B75C5" w:rsidRPr="00074D70">
        <w:rPr>
          <w:rFonts w:ascii="Times New Roman" w:hAnsi="Times New Roman"/>
          <w:sz w:val="28"/>
          <w:szCs w:val="28"/>
        </w:rPr>
        <w:t>Физические свойства.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6. </w:t>
      </w:r>
      <w:r w:rsidR="008B75C5" w:rsidRPr="00074D70">
        <w:rPr>
          <w:rFonts w:ascii="Times New Roman" w:hAnsi="Times New Roman"/>
          <w:sz w:val="28"/>
          <w:szCs w:val="28"/>
        </w:rPr>
        <w:t>Химические свойства.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7. </w:t>
      </w:r>
      <w:r w:rsidR="008B75C5" w:rsidRPr="00074D70">
        <w:rPr>
          <w:rFonts w:ascii="Times New Roman" w:hAnsi="Times New Roman"/>
          <w:sz w:val="28"/>
          <w:szCs w:val="28"/>
        </w:rPr>
        <w:t xml:space="preserve">Применение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8. </w:t>
      </w:r>
      <w:r w:rsidR="008B75C5" w:rsidRPr="00074D70">
        <w:rPr>
          <w:rFonts w:ascii="Times New Roman" w:hAnsi="Times New Roman"/>
          <w:sz w:val="28"/>
          <w:szCs w:val="28"/>
        </w:rPr>
        <w:t xml:space="preserve">Круговорот азота в природе.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F35136">
        <w:rPr>
          <w:rFonts w:ascii="Times New Roman" w:hAnsi="Times New Roman"/>
          <w:sz w:val="28"/>
          <w:szCs w:val="28"/>
        </w:rPr>
        <w:t xml:space="preserve">9. </w:t>
      </w:r>
      <w:r w:rsidR="008B75C5" w:rsidRPr="00074D70">
        <w:rPr>
          <w:rFonts w:ascii="Times New Roman" w:hAnsi="Times New Roman"/>
          <w:sz w:val="28"/>
          <w:szCs w:val="28"/>
        </w:rPr>
        <w:t xml:space="preserve">* Интересные факты (по желанию)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</w:t>
      </w:r>
      <w:r w:rsidRPr="00497F1D">
        <w:rPr>
          <w:rFonts w:ascii="Times New Roman" w:hAnsi="Times New Roman"/>
          <w:sz w:val="28"/>
          <w:szCs w:val="28"/>
        </w:rPr>
        <w:t xml:space="preserve">. </w:t>
      </w:r>
      <w:r w:rsidR="008B75C5" w:rsidRPr="00074D70">
        <w:rPr>
          <w:rFonts w:ascii="Times New Roman" w:hAnsi="Times New Roman"/>
          <w:sz w:val="28"/>
          <w:szCs w:val="28"/>
        </w:rPr>
        <w:t xml:space="preserve">Прописываем критерии оценивания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1. </w:t>
      </w:r>
      <w:r w:rsidR="008B75C5" w:rsidRPr="00074D70">
        <w:rPr>
          <w:rFonts w:ascii="Times New Roman" w:hAnsi="Times New Roman"/>
          <w:sz w:val="28"/>
          <w:szCs w:val="28"/>
        </w:rPr>
        <w:t xml:space="preserve">Соответствие содержанию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lastRenderedPageBreak/>
        <w:t xml:space="preserve">2. </w:t>
      </w:r>
      <w:r w:rsidR="008B75C5" w:rsidRPr="00074D70">
        <w:rPr>
          <w:rFonts w:ascii="Times New Roman" w:hAnsi="Times New Roman"/>
          <w:sz w:val="28"/>
          <w:szCs w:val="28"/>
        </w:rPr>
        <w:t xml:space="preserve">Аккуратность оформления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3. </w:t>
      </w:r>
      <w:r w:rsidR="008B75C5" w:rsidRPr="00074D70">
        <w:rPr>
          <w:rFonts w:ascii="Times New Roman" w:hAnsi="Times New Roman"/>
          <w:sz w:val="28"/>
          <w:szCs w:val="28"/>
        </w:rPr>
        <w:t xml:space="preserve">Креативность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97F1D">
        <w:rPr>
          <w:rFonts w:ascii="Times New Roman" w:hAnsi="Times New Roman"/>
          <w:sz w:val="28"/>
          <w:szCs w:val="28"/>
        </w:rPr>
        <w:t xml:space="preserve">4. </w:t>
      </w:r>
      <w:r w:rsidR="008B75C5" w:rsidRPr="00074D70">
        <w:rPr>
          <w:rFonts w:ascii="Times New Roman" w:hAnsi="Times New Roman"/>
          <w:sz w:val="28"/>
          <w:szCs w:val="28"/>
        </w:rPr>
        <w:t xml:space="preserve">Доступность информации (лаконичность) </w:t>
      </w:r>
    </w:p>
    <w:p w:rsidR="008B75C5" w:rsidRPr="00074D70" w:rsidRDefault="00497F1D" w:rsidP="00497F1D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24E1A">
        <w:rPr>
          <w:rFonts w:ascii="Times New Roman" w:hAnsi="Times New Roman"/>
          <w:sz w:val="28"/>
          <w:szCs w:val="28"/>
        </w:rPr>
        <w:t xml:space="preserve">5. </w:t>
      </w:r>
      <w:r w:rsidR="008B75C5" w:rsidRPr="00074D70">
        <w:rPr>
          <w:rFonts w:ascii="Times New Roman" w:hAnsi="Times New Roman"/>
          <w:sz w:val="28"/>
          <w:szCs w:val="28"/>
        </w:rPr>
        <w:t xml:space="preserve">Знание материала </w:t>
      </w:r>
    </w:p>
    <w:p w:rsidR="008B75C5" w:rsidRPr="00074D70" w:rsidRDefault="00424E1A" w:rsidP="00424E1A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III</w:t>
      </w:r>
      <w:r w:rsidRPr="00424E1A">
        <w:rPr>
          <w:rFonts w:ascii="Times New Roman" w:hAnsi="Times New Roman"/>
          <w:sz w:val="28"/>
          <w:szCs w:val="28"/>
        </w:rPr>
        <w:t xml:space="preserve">. </w:t>
      </w:r>
      <w:r w:rsidR="008B75C5" w:rsidRPr="00074D70">
        <w:rPr>
          <w:rFonts w:ascii="Times New Roman" w:hAnsi="Times New Roman"/>
          <w:sz w:val="28"/>
          <w:szCs w:val="28"/>
        </w:rPr>
        <w:t xml:space="preserve">Работа идет с текстом учебника, допускается дополнительная информация в виде интернет источников для поиска интересных фактов. </w:t>
      </w:r>
    </w:p>
    <w:p w:rsidR="008B75C5" w:rsidRPr="00074D70" w:rsidRDefault="00424E1A" w:rsidP="00424E1A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val="en-US"/>
        </w:rPr>
        <w:t>IV</w:t>
      </w:r>
      <w:r w:rsidRPr="00424E1A">
        <w:rPr>
          <w:rFonts w:ascii="Times New Roman" w:hAnsi="Times New Roman"/>
          <w:sz w:val="28"/>
          <w:szCs w:val="28"/>
        </w:rPr>
        <w:t xml:space="preserve">. </w:t>
      </w:r>
      <w:r w:rsidR="008B75C5" w:rsidRPr="00074D70">
        <w:rPr>
          <w:rFonts w:ascii="Times New Roman" w:hAnsi="Times New Roman"/>
          <w:sz w:val="28"/>
          <w:szCs w:val="28"/>
        </w:rPr>
        <w:t xml:space="preserve">Ребята могут работать как в парах, так и индивидуально. </w:t>
      </w:r>
    </w:p>
    <w:p w:rsidR="00424E1A" w:rsidRPr="00F35136" w:rsidRDefault="00424E1A" w:rsidP="00424E1A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  <w:lang w:val="en-US"/>
        </w:rPr>
        <w:t>V</w:t>
      </w:r>
      <w:r w:rsidRPr="00424E1A">
        <w:rPr>
          <w:rFonts w:ascii="Times New Roman" w:hAnsi="Times New Roman"/>
          <w:sz w:val="28"/>
          <w:szCs w:val="28"/>
        </w:rPr>
        <w:t xml:space="preserve">. </w:t>
      </w:r>
      <w:r w:rsidR="008B75C5" w:rsidRPr="00074D70">
        <w:rPr>
          <w:rFonts w:ascii="Times New Roman" w:hAnsi="Times New Roman"/>
          <w:sz w:val="28"/>
          <w:szCs w:val="28"/>
        </w:rPr>
        <w:t>По завершению создания буклета, у каждого учащегося на руках</w:t>
      </w:r>
      <w:r w:rsidR="00497F1D" w:rsidRPr="00497F1D">
        <w:rPr>
          <w:rFonts w:ascii="Times New Roman" w:hAnsi="Times New Roman"/>
          <w:sz w:val="28"/>
          <w:szCs w:val="28"/>
        </w:rPr>
        <w:t>.</w:t>
      </w:r>
      <w:proofErr w:type="gramEnd"/>
      <w:r w:rsidR="00497F1D" w:rsidRPr="00497F1D">
        <w:rPr>
          <w:rFonts w:ascii="Times New Roman" w:hAnsi="Times New Roman"/>
          <w:sz w:val="28"/>
          <w:szCs w:val="28"/>
        </w:rPr>
        <w:t xml:space="preserve"> </w:t>
      </w:r>
    </w:p>
    <w:p w:rsidR="00424E1A" w:rsidRPr="00424E1A" w:rsidRDefault="008B75C5" w:rsidP="00424E1A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бланк с критериями, где минимум 3-5 одноклассников должны оценить и </w:t>
      </w:r>
    </w:p>
    <w:p w:rsidR="00424E1A" w:rsidRDefault="008B75C5" w:rsidP="00EA5940">
      <w:p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  <w:lang w:val="en-US"/>
        </w:rPr>
      </w:pPr>
      <w:r w:rsidRPr="00074D70">
        <w:rPr>
          <w:rFonts w:ascii="Times New Roman" w:hAnsi="Times New Roman"/>
          <w:sz w:val="28"/>
          <w:szCs w:val="28"/>
        </w:rPr>
        <w:t xml:space="preserve">проставить баллы согласно критериям. </w:t>
      </w:r>
    </w:p>
    <w:tbl>
      <w:tblPr>
        <w:tblStyle w:val="a7"/>
        <w:tblpPr w:leftFromText="180" w:rightFromText="180" w:vertAnchor="page" w:horzAnchor="page" w:tblpX="1883" w:tblpY="5686"/>
        <w:tblW w:w="9051" w:type="dxa"/>
        <w:tblLook w:val="04A0" w:firstRow="1" w:lastRow="0" w:firstColumn="1" w:lastColumn="0" w:noHBand="0" w:noVBand="1"/>
      </w:tblPr>
      <w:tblGrid>
        <w:gridCol w:w="3414"/>
        <w:gridCol w:w="1212"/>
        <w:gridCol w:w="1111"/>
        <w:gridCol w:w="1164"/>
        <w:gridCol w:w="1063"/>
        <w:gridCol w:w="1087"/>
      </w:tblGrid>
      <w:tr w:rsidR="00424E1A" w:rsidRPr="00DE22DE" w:rsidTr="00424E1A">
        <w:trPr>
          <w:trHeight w:val="257"/>
        </w:trPr>
        <w:tc>
          <w:tcPr>
            <w:tcW w:w="3414" w:type="dxa"/>
          </w:tcPr>
          <w:p w:rsidR="00424E1A" w:rsidRPr="00424E1A" w:rsidRDefault="00424E1A" w:rsidP="00424E1A">
            <w:pPr>
              <w:jc w:val="center"/>
              <w:rPr>
                <w:rFonts w:ascii="Times New Roman" w:hAnsi="Times New Roman"/>
                <w:b/>
              </w:rPr>
            </w:pPr>
            <w:r w:rsidRPr="00424E1A">
              <w:rPr>
                <w:rFonts w:ascii="Times New Roman" w:hAnsi="Times New Roman"/>
                <w:b/>
                <w:sz w:val="28"/>
              </w:rPr>
              <w:t>Критерии</w:t>
            </w:r>
          </w:p>
        </w:tc>
        <w:tc>
          <w:tcPr>
            <w:tcW w:w="1212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  <w:r w:rsidRPr="00424E1A">
              <w:rPr>
                <w:rFonts w:ascii="Times New Roman" w:hAnsi="Times New Roman"/>
              </w:rPr>
              <w:t>Имя:</w:t>
            </w:r>
          </w:p>
        </w:tc>
        <w:tc>
          <w:tcPr>
            <w:tcW w:w="1111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  <w:r w:rsidRPr="00424E1A">
              <w:rPr>
                <w:rFonts w:ascii="Times New Roman" w:hAnsi="Times New Roman"/>
              </w:rPr>
              <w:t>Имя:</w:t>
            </w:r>
          </w:p>
        </w:tc>
        <w:tc>
          <w:tcPr>
            <w:tcW w:w="1164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  <w:r w:rsidRPr="00424E1A">
              <w:rPr>
                <w:rFonts w:ascii="Times New Roman" w:hAnsi="Times New Roman"/>
              </w:rPr>
              <w:t>Имя:</w:t>
            </w:r>
          </w:p>
        </w:tc>
        <w:tc>
          <w:tcPr>
            <w:tcW w:w="1063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  <w:r w:rsidRPr="00424E1A">
              <w:rPr>
                <w:rFonts w:ascii="Times New Roman" w:hAnsi="Times New Roman"/>
              </w:rPr>
              <w:t>Имя:</w:t>
            </w:r>
          </w:p>
        </w:tc>
        <w:tc>
          <w:tcPr>
            <w:tcW w:w="1087" w:type="dxa"/>
          </w:tcPr>
          <w:p w:rsidR="00424E1A" w:rsidRPr="00424E1A" w:rsidRDefault="00424E1A" w:rsidP="00424E1A">
            <w:pPr>
              <w:rPr>
                <w:rFonts w:ascii="Times New Roman" w:hAnsi="Times New Roman"/>
                <w:b/>
              </w:rPr>
            </w:pPr>
            <w:r w:rsidRPr="00424E1A">
              <w:rPr>
                <w:rFonts w:ascii="Times New Roman" w:hAnsi="Times New Roman"/>
                <w:b/>
              </w:rPr>
              <w:t xml:space="preserve">Средний балл </w:t>
            </w:r>
          </w:p>
        </w:tc>
      </w:tr>
      <w:tr w:rsidR="00424E1A" w:rsidTr="00424E1A">
        <w:trPr>
          <w:trHeight w:val="244"/>
        </w:trPr>
        <w:tc>
          <w:tcPr>
            <w:tcW w:w="3414" w:type="dxa"/>
          </w:tcPr>
          <w:p w:rsidR="00424E1A" w:rsidRPr="00424E1A" w:rsidRDefault="00424E1A" w:rsidP="00424E1A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 xml:space="preserve">1. </w:t>
            </w:r>
            <w:r w:rsidRPr="00424E1A">
              <w:rPr>
                <w:rFonts w:ascii="Times New Roman" w:hAnsi="Times New Roman"/>
                <w:sz w:val="28"/>
              </w:rPr>
              <w:t xml:space="preserve">Аккуратность оформления </w:t>
            </w:r>
          </w:p>
        </w:tc>
        <w:tc>
          <w:tcPr>
            <w:tcW w:w="1212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11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64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63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87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</w:tr>
      <w:tr w:rsidR="00424E1A" w:rsidTr="00424E1A">
        <w:trPr>
          <w:trHeight w:val="516"/>
        </w:trPr>
        <w:tc>
          <w:tcPr>
            <w:tcW w:w="3414" w:type="dxa"/>
          </w:tcPr>
          <w:p w:rsidR="00424E1A" w:rsidRPr="00424E1A" w:rsidRDefault="00424E1A" w:rsidP="00424E1A">
            <w:pPr>
              <w:rPr>
                <w:rFonts w:ascii="Times New Roman" w:hAnsi="Times New Roman"/>
                <w:sz w:val="28"/>
              </w:rPr>
            </w:pPr>
            <w:r w:rsidRPr="00424E1A">
              <w:rPr>
                <w:rFonts w:ascii="Times New Roman" w:hAnsi="Times New Roman"/>
                <w:sz w:val="28"/>
              </w:rPr>
              <w:t xml:space="preserve">2. Информативность </w:t>
            </w:r>
          </w:p>
          <w:p w:rsidR="00424E1A" w:rsidRPr="00424E1A" w:rsidRDefault="00424E1A" w:rsidP="00424E1A">
            <w:pPr>
              <w:pStyle w:val="a6"/>
              <w:ind w:hanging="720"/>
              <w:rPr>
                <w:rFonts w:ascii="Times New Roman" w:hAnsi="Times New Roman"/>
                <w:sz w:val="28"/>
              </w:rPr>
            </w:pPr>
            <w:r w:rsidRPr="00424E1A">
              <w:rPr>
                <w:rFonts w:ascii="Times New Roman" w:hAnsi="Times New Roman"/>
                <w:sz w:val="28"/>
              </w:rPr>
              <w:t xml:space="preserve">(соответствие плану) </w:t>
            </w:r>
          </w:p>
        </w:tc>
        <w:tc>
          <w:tcPr>
            <w:tcW w:w="1212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11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64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63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87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</w:tr>
      <w:tr w:rsidR="00424E1A" w:rsidTr="00424E1A">
        <w:trPr>
          <w:trHeight w:val="244"/>
        </w:trPr>
        <w:tc>
          <w:tcPr>
            <w:tcW w:w="3414" w:type="dxa"/>
          </w:tcPr>
          <w:p w:rsidR="00424E1A" w:rsidRPr="00424E1A" w:rsidRDefault="00424E1A" w:rsidP="00424E1A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 xml:space="preserve">3. </w:t>
            </w:r>
            <w:r w:rsidRPr="00424E1A">
              <w:rPr>
                <w:rFonts w:ascii="Times New Roman" w:hAnsi="Times New Roman"/>
                <w:sz w:val="28"/>
              </w:rPr>
              <w:t xml:space="preserve">Доступность информации </w:t>
            </w:r>
          </w:p>
        </w:tc>
        <w:tc>
          <w:tcPr>
            <w:tcW w:w="1212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11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64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63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87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</w:tr>
      <w:tr w:rsidR="00424E1A" w:rsidTr="00424E1A">
        <w:trPr>
          <w:trHeight w:val="244"/>
        </w:trPr>
        <w:tc>
          <w:tcPr>
            <w:tcW w:w="3414" w:type="dxa"/>
          </w:tcPr>
          <w:p w:rsidR="00424E1A" w:rsidRPr="00424E1A" w:rsidRDefault="00424E1A" w:rsidP="00424E1A">
            <w:pPr>
              <w:rPr>
                <w:rFonts w:ascii="Times New Roman" w:hAnsi="Times New Roman"/>
                <w:sz w:val="28"/>
              </w:rPr>
            </w:pPr>
            <w:r w:rsidRPr="00424E1A">
              <w:rPr>
                <w:rFonts w:ascii="Times New Roman" w:hAnsi="Times New Roman"/>
                <w:sz w:val="28"/>
              </w:rPr>
              <w:t>4. Креативность</w:t>
            </w:r>
          </w:p>
        </w:tc>
        <w:tc>
          <w:tcPr>
            <w:tcW w:w="1212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11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64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63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87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</w:tr>
      <w:tr w:rsidR="00424E1A" w:rsidTr="00424E1A">
        <w:trPr>
          <w:trHeight w:val="257"/>
        </w:trPr>
        <w:tc>
          <w:tcPr>
            <w:tcW w:w="3414" w:type="dxa"/>
            <w:tcBorders>
              <w:bottom w:val="single" w:sz="4" w:space="0" w:color="auto"/>
            </w:tcBorders>
          </w:tcPr>
          <w:p w:rsidR="00424E1A" w:rsidRPr="00424E1A" w:rsidRDefault="00424E1A" w:rsidP="00424E1A">
            <w:pPr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  <w:lang w:val="en-US"/>
              </w:rPr>
              <w:t xml:space="preserve">5. </w:t>
            </w:r>
            <w:r w:rsidRPr="00424E1A">
              <w:rPr>
                <w:rFonts w:ascii="Times New Roman" w:hAnsi="Times New Roman"/>
                <w:sz w:val="28"/>
              </w:rPr>
              <w:t>Знание материала /защита</w:t>
            </w:r>
          </w:p>
        </w:tc>
        <w:tc>
          <w:tcPr>
            <w:tcW w:w="1212" w:type="dxa"/>
            <w:tcBorders>
              <w:bottom w:val="single" w:sz="4" w:space="0" w:color="auto"/>
            </w:tcBorders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11" w:type="dxa"/>
            <w:tcBorders>
              <w:bottom w:val="single" w:sz="4" w:space="0" w:color="auto"/>
            </w:tcBorders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164" w:type="dxa"/>
            <w:tcBorders>
              <w:bottom w:val="single" w:sz="4" w:space="0" w:color="auto"/>
            </w:tcBorders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63" w:type="dxa"/>
            <w:tcBorders>
              <w:bottom w:val="single" w:sz="4" w:space="0" w:color="auto"/>
            </w:tcBorders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  <w:tc>
          <w:tcPr>
            <w:tcW w:w="1087" w:type="dxa"/>
          </w:tcPr>
          <w:p w:rsidR="00424E1A" w:rsidRPr="00424E1A" w:rsidRDefault="00424E1A" w:rsidP="00424E1A">
            <w:pPr>
              <w:rPr>
                <w:rFonts w:ascii="Times New Roman" w:hAnsi="Times New Roman"/>
              </w:rPr>
            </w:pPr>
          </w:p>
        </w:tc>
      </w:tr>
    </w:tbl>
    <w:p w:rsidR="00424E1A" w:rsidRPr="00EA5940" w:rsidRDefault="00424E1A" w:rsidP="00497F1D">
      <w:pPr>
        <w:spacing w:after="0" w:line="360" w:lineRule="auto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8B75C5" w:rsidRPr="003B385A" w:rsidRDefault="008B75C5" w:rsidP="00497F1D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B385A">
        <w:rPr>
          <w:rFonts w:ascii="Times New Roman" w:hAnsi="Times New Roman"/>
          <w:sz w:val="28"/>
          <w:szCs w:val="28"/>
        </w:rPr>
        <w:t>Ф.И. автора (</w:t>
      </w:r>
      <w:proofErr w:type="spellStart"/>
      <w:r w:rsidRPr="003B385A">
        <w:rPr>
          <w:rFonts w:ascii="Times New Roman" w:hAnsi="Times New Roman"/>
          <w:sz w:val="28"/>
          <w:szCs w:val="28"/>
        </w:rPr>
        <w:t>ов</w:t>
      </w:r>
      <w:proofErr w:type="spellEnd"/>
      <w:r w:rsidRPr="003B385A">
        <w:rPr>
          <w:rFonts w:ascii="Times New Roman" w:hAnsi="Times New Roman"/>
          <w:sz w:val="28"/>
          <w:szCs w:val="28"/>
        </w:rPr>
        <w:t>)______________________________________</w:t>
      </w:r>
    </w:p>
    <w:p w:rsidR="008B75C5" w:rsidRPr="00EA5940" w:rsidRDefault="008B75C5" w:rsidP="00EA5940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3B385A">
        <w:rPr>
          <w:rFonts w:ascii="Times New Roman" w:hAnsi="Times New Roman"/>
          <w:sz w:val="28"/>
          <w:szCs w:val="28"/>
        </w:rPr>
        <w:t xml:space="preserve">Защита буклета включает два момента: оформление и защита материала, каждый критерий оценивается от 0 до 5 баллов, далее высчитывается средний балл по каждому критерию </w:t>
      </w:r>
    </w:p>
    <w:p w:rsidR="008B75C5" w:rsidRPr="00074D70" w:rsidRDefault="008B75C5" w:rsidP="00EA5940">
      <w:pPr>
        <w:spacing w:after="0" w:line="360" w:lineRule="auto"/>
        <w:ind w:firstLine="567"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Умение создавать, такие буклеты, заставляет ребенка тщательно изучать информацию, выделяя ключевые понятия. </w:t>
      </w:r>
    </w:p>
    <w:p w:rsidR="008B75C5" w:rsidRPr="00074D70" w:rsidRDefault="008B75C5" w:rsidP="003B385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При создании буклета могут быть использованы картинки, фотографии, различные шрифты текста, различные цвета, схемы, таблицы и т.п.</w:t>
      </w:r>
    </w:p>
    <w:p w:rsidR="008B75C5" w:rsidRPr="00074D70" w:rsidRDefault="008B75C5" w:rsidP="003B385A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Буклет должен быть таким, чтобы его было интересно взять в руки, прочитать, просмотреть.  Учащийся, который не изучал тему буклета по учебнику, мог с успехом это сделать по буклету.</w:t>
      </w:r>
    </w:p>
    <w:p w:rsidR="008B75C5" w:rsidRPr="00074D70" w:rsidRDefault="008B75C5" w:rsidP="003B385A">
      <w:pPr>
        <w:spacing w:after="0" w:line="36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lastRenderedPageBreak/>
        <w:t>Не допускается простое копирование текста в буклет. В буклете должно содержаться самое главное по теме или по параграфу. Это может быть сделано в виде тезисов</w:t>
      </w:r>
      <w:r w:rsidRPr="00074D70">
        <w:rPr>
          <w:rFonts w:ascii="Times New Roman" w:hAnsi="Times New Roman"/>
          <w:color w:val="000000"/>
          <w:sz w:val="28"/>
          <w:szCs w:val="28"/>
        </w:rPr>
        <w:t>.</w:t>
      </w:r>
    </w:p>
    <w:p w:rsidR="008B75C5" w:rsidRPr="00074D70" w:rsidRDefault="008B75C5" w:rsidP="003B385A">
      <w:pPr>
        <w:spacing w:after="0"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Создание буклета способствует: </w:t>
      </w:r>
    </w:p>
    <w:p w:rsidR="008B75C5" w:rsidRPr="00074D70" w:rsidRDefault="008B75C5" w:rsidP="003B385A">
      <w:pPr>
        <w:numPr>
          <w:ilvl w:val="0"/>
          <w:numId w:val="9"/>
        </w:numPr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Появление интереса к предмету у учащихся;</w:t>
      </w:r>
    </w:p>
    <w:p w:rsidR="008B75C5" w:rsidRPr="00074D70" w:rsidRDefault="008B75C5" w:rsidP="003B385A">
      <w:pPr>
        <w:numPr>
          <w:ilvl w:val="0"/>
          <w:numId w:val="9"/>
        </w:numPr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Получение удовольствия учащимся от самого процесса работы</w:t>
      </w:r>
    </w:p>
    <w:p w:rsidR="008B75C5" w:rsidRPr="00074D70" w:rsidRDefault="008B75C5" w:rsidP="003B385A">
      <w:pPr>
        <w:numPr>
          <w:ilvl w:val="0"/>
          <w:numId w:val="9"/>
        </w:numPr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Оптимизация учебного времени;</w:t>
      </w:r>
    </w:p>
    <w:p w:rsidR="008B75C5" w:rsidRPr="00074D70" w:rsidRDefault="008B75C5" w:rsidP="003B385A">
      <w:pPr>
        <w:numPr>
          <w:ilvl w:val="0"/>
          <w:numId w:val="9"/>
        </w:num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Развитию моторики (вырезают, лепят из пластилина аппликации, если нужно)</w:t>
      </w:r>
    </w:p>
    <w:p w:rsidR="008B75C5" w:rsidRPr="00074D70" w:rsidRDefault="008B75C5" w:rsidP="003B385A">
      <w:pPr>
        <w:numPr>
          <w:ilvl w:val="0"/>
          <w:numId w:val="9"/>
        </w:numPr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Развитие творческих способностей учащихся;</w:t>
      </w:r>
    </w:p>
    <w:p w:rsidR="008B75C5" w:rsidRPr="00074D70" w:rsidRDefault="008B75C5" w:rsidP="003B385A">
      <w:pPr>
        <w:numPr>
          <w:ilvl w:val="0"/>
          <w:numId w:val="9"/>
        </w:numPr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Развитие всех универсальных учебных действий (регулятивных, коммуникативных, познавательных и личностных);</w:t>
      </w:r>
    </w:p>
    <w:p w:rsidR="008B75C5" w:rsidRPr="00074D70" w:rsidRDefault="008B75C5" w:rsidP="003B385A">
      <w:pPr>
        <w:numPr>
          <w:ilvl w:val="0"/>
          <w:numId w:val="9"/>
        </w:numPr>
        <w:spacing w:after="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Самостоятельное изучение нового материала;</w:t>
      </w:r>
    </w:p>
    <w:p w:rsidR="008B75C5" w:rsidRPr="00074D70" w:rsidRDefault="008B75C5" w:rsidP="003B385A">
      <w:pPr>
        <w:numPr>
          <w:ilvl w:val="0"/>
          <w:numId w:val="9"/>
        </w:numPr>
        <w:spacing w:after="160" w:line="360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>Поднятию духа соперничества</w:t>
      </w: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Заключение. </w:t>
      </w:r>
    </w:p>
    <w:p w:rsidR="008B75C5" w:rsidRPr="00074D70" w:rsidRDefault="008B75C5" w:rsidP="00EA5940">
      <w:pPr>
        <w:spacing w:after="0" w:line="360" w:lineRule="auto"/>
        <w:jc w:val="both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t xml:space="preserve">Данную работу я провожу на биологии, химии и географии, везде создание буклета </w:t>
      </w:r>
      <w:proofErr w:type="gramStart"/>
      <w:r w:rsidRPr="00074D70">
        <w:rPr>
          <w:rFonts w:ascii="Times New Roman" w:hAnsi="Times New Roman"/>
          <w:sz w:val="28"/>
          <w:szCs w:val="28"/>
        </w:rPr>
        <w:t>приносит положительные результаты</w:t>
      </w:r>
      <w:proofErr w:type="gramEnd"/>
      <w:r w:rsidRPr="00074D70">
        <w:rPr>
          <w:rFonts w:ascii="Times New Roman" w:hAnsi="Times New Roman"/>
          <w:sz w:val="28"/>
          <w:szCs w:val="28"/>
        </w:rPr>
        <w:t>. Конечно, это не единственный способ работы с текстом, я пробую разные методики, но именно создание буклета сочетает в себе и учебу и творчество.</w:t>
      </w: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8B75C5" w:rsidRPr="00074D70" w:rsidRDefault="008B75C5" w:rsidP="003B385A">
      <w:pPr>
        <w:spacing w:after="0" w:line="360" w:lineRule="auto"/>
        <w:ind w:left="360"/>
        <w:jc w:val="both"/>
        <w:rPr>
          <w:rFonts w:ascii="Times New Roman" w:hAnsi="Times New Roman"/>
          <w:sz w:val="28"/>
          <w:szCs w:val="28"/>
        </w:rPr>
      </w:pPr>
    </w:p>
    <w:p w:rsidR="00EA5940" w:rsidRPr="00F35136" w:rsidRDefault="00EA5940" w:rsidP="00EA5940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EA5940" w:rsidRPr="00F35136" w:rsidRDefault="00EA5940" w:rsidP="00EA5940">
      <w:pPr>
        <w:spacing w:after="0" w:line="360" w:lineRule="auto"/>
        <w:rPr>
          <w:rFonts w:ascii="Times New Roman" w:hAnsi="Times New Roman"/>
          <w:sz w:val="28"/>
          <w:szCs w:val="28"/>
        </w:rPr>
      </w:pPr>
    </w:p>
    <w:p w:rsidR="008B75C5" w:rsidRPr="00074D70" w:rsidRDefault="008B75C5" w:rsidP="00EA5940">
      <w:pPr>
        <w:spacing w:after="0" w:line="360" w:lineRule="auto"/>
        <w:jc w:val="right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sz w:val="28"/>
          <w:szCs w:val="28"/>
        </w:rPr>
        <w:lastRenderedPageBreak/>
        <w:t>Приложение.</w:t>
      </w:r>
    </w:p>
    <w:p w:rsidR="008B75C5" w:rsidRPr="00074D70" w:rsidRDefault="008B75C5" w:rsidP="00EA5940">
      <w:pPr>
        <w:spacing w:after="0" w:line="360" w:lineRule="auto"/>
        <w:ind w:left="360"/>
        <w:jc w:val="right"/>
        <w:rPr>
          <w:rFonts w:ascii="Times New Roman" w:hAnsi="Times New Roman"/>
          <w:sz w:val="28"/>
          <w:szCs w:val="28"/>
        </w:rPr>
      </w:pPr>
      <w:r w:rsidRPr="00074D70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1312" behindDoc="0" locked="0" layoutInCell="1" allowOverlap="1" wp14:anchorId="0B197871" wp14:editId="6B2E3C8C">
            <wp:simplePos x="0" y="0"/>
            <wp:positionH relativeFrom="page">
              <wp:align>center</wp:align>
            </wp:positionH>
            <wp:positionV relativeFrom="paragraph">
              <wp:posOffset>4225290</wp:posOffset>
            </wp:positionV>
            <wp:extent cx="4602480" cy="4798695"/>
            <wp:effectExtent l="0" t="2858" r="4763" b="4762"/>
            <wp:wrapThrough wrapText="bothSides">
              <wp:wrapPolygon edited="0">
                <wp:start x="21613" y="13"/>
                <wp:lineTo x="67" y="13"/>
                <wp:lineTo x="67" y="21536"/>
                <wp:lineTo x="21613" y="21536"/>
                <wp:lineTo x="21613" y="13"/>
              </wp:wrapPolygon>
            </wp:wrapThrough>
            <wp:docPr id="1" name="Объект 3"/>
            <wp:cNvGraphicFramePr>
              <a:graphicFrameLocks xmlns:a="http://schemas.openxmlformats.org/drawingml/2006/main" noGrp="1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Объект 3"/>
                    <pic:cNvPicPr>
                      <a:picLocks noGrp="1" noChangeAspect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602480" cy="479869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74D70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0" locked="0" layoutInCell="1" allowOverlap="1" wp14:anchorId="67D5BB39" wp14:editId="0D7C56FF">
            <wp:simplePos x="0" y="0"/>
            <wp:positionH relativeFrom="column">
              <wp:posOffset>-1184910</wp:posOffset>
            </wp:positionH>
            <wp:positionV relativeFrom="paragraph">
              <wp:posOffset>939165</wp:posOffset>
            </wp:positionV>
            <wp:extent cx="4813935" cy="3609975"/>
            <wp:effectExtent l="0" t="7620" r="0" b="0"/>
            <wp:wrapThrough wrapText="bothSides">
              <wp:wrapPolygon edited="0">
                <wp:start x="21634" y="46"/>
                <wp:lineTo x="94" y="46"/>
                <wp:lineTo x="94" y="21475"/>
                <wp:lineTo x="21634" y="21475"/>
                <wp:lineTo x="21634" y="46"/>
              </wp:wrapPolygon>
            </wp:wrapThrough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813935" cy="360997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74D70">
        <w:rPr>
          <w:rFonts w:ascii="Times New Roman" w:hAnsi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 wp14:anchorId="76222D94" wp14:editId="183B88C5">
            <wp:simplePos x="0" y="0"/>
            <wp:positionH relativeFrom="column">
              <wp:posOffset>1409065</wp:posOffset>
            </wp:positionH>
            <wp:positionV relativeFrom="paragraph">
              <wp:posOffset>502920</wp:posOffset>
            </wp:positionV>
            <wp:extent cx="4809490" cy="4455160"/>
            <wp:effectExtent l="5715" t="0" r="0" b="0"/>
            <wp:wrapTight wrapText="bothSides">
              <wp:wrapPolygon edited="0">
                <wp:start x="21574" y="-28"/>
                <wp:lineTo x="100" y="-28"/>
                <wp:lineTo x="100" y="21492"/>
                <wp:lineTo x="21574" y="21492"/>
                <wp:lineTo x="21574" y="-28"/>
              </wp:wrapPolygon>
            </wp:wrapTight>
            <wp:docPr id="3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6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4809490" cy="4455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074D70">
        <w:rPr>
          <w:rFonts w:ascii="Times New Roman" w:hAnsi="Times New Roman"/>
          <w:sz w:val="28"/>
          <w:szCs w:val="28"/>
        </w:rPr>
        <w:t>Буклет по химии на тему Азот.</w:t>
      </w:r>
    </w:p>
    <w:p w:rsidR="00CE4EF2" w:rsidRPr="00074D70" w:rsidRDefault="00CE4EF2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B32E94" w:rsidRPr="00F35136" w:rsidRDefault="00B32E94" w:rsidP="00B32E94">
      <w:pPr>
        <w:spacing w:after="0" w:line="240" w:lineRule="auto"/>
        <w:rPr>
          <w:rFonts w:ascii="Times New Roman" w:eastAsiaTheme="minorHAnsi" w:hAnsi="Times New Roman"/>
          <w:sz w:val="28"/>
          <w:szCs w:val="28"/>
        </w:rPr>
      </w:pPr>
    </w:p>
    <w:p w:rsidR="00B32E94" w:rsidRPr="00B32E94" w:rsidRDefault="00B32E94" w:rsidP="00AB4742">
      <w:pPr>
        <w:spacing w:after="0" w:line="360" w:lineRule="auto"/>
        <w:jc w:val="center"/>
        <w:rPr>
          <w:rFonts w:ascii="Times New Roman" w:eastAsiaTheme="minorHAnsi" w:hAnsi="Times New Roman"/>
          <w:b/>
          <w:sz w:val="28"/>
          <w:szCs w:val="28"/>
        </w:rPr>
      </w:pPr>
      <w:r w:rsidRPr="00B32E94">
        <w:rPr>
          <w:rFonts w:ascii="Times New Roman" w:eastAsiaTheme="minorHAnsi" w:hAnsi="Times New Roman"/>
          <w:b/>
          <w:sz w:val="28"/>
          <w:szCs w:val="28"/>
        </w:rPr>
        <w:lastRenderedPageBreak/>
        <w:t>ФОРМИРОВАНИЕ ЕСТЕСТВЕННОНАУЧНОЙ ГРАМОТНОСТИ ЧЕРЕЗ ПРАКТИЧЕСКИЕ РАБОТЫ НА УРОКАХ ХИМИИ</w:t>
      </w:r>
    </w:p>
    <w:p w:rsidR="006D39AE" w:rsidRPr="00074D70" w:rsidRDefault="006D39AE" w:rsidP="00AB4742">
      <w:pPr>
        <w:wordWrap w:val="0"/>
        <w:spacing w:after="0" w:line="360" w:lineRule="auto"/>
        <w:jc w:val="right"/>
        <w:rPr>
          <w:rFonts w:ascii="Times New Roman" w:eastAsia="SimSun" w:hAnsi="Times New Roman"/>
          <w:sz w:val="28"/>
          <w:szCs w:val="28"/>
          <w:lang w:eastAsia="zh-CN"/>
        </w:rPr>
      </w:pPr>
      <w:proofErr w:type="spellStart"/>
      <w:r w:rsidRPr="00074D70">
        <w:rPr>
          <w:rFonts w:ascii="Times New Roman" w:eastAsia="SimSun" w:hAnsi="Times New Roman"/>
          <w:sz w:val="28"/>
          <w:szCs w:val="28"/>
          <w:lang w:eastAsia="zh-CN"/>
        </w:rPr>
        <w:t>Рехенберг</w:t>
      </w:r>
      <w:proofErr w:type="spellEnd"/>
      <w:r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Ольга Евгеньевна</w:t>
      </w:r>
    </w:p>
    <w:p w:rsidR="006D39AE" w:rsidRPr="00074D70" w:rsidRDefault="006D39AE" w:rsidP="00AB4742">
      <w:pPr>
        <w:wordWrap w:val="0"/>
        <w:spacing w:after="0" w:line="360" w:lineRule="auto"/>
        <w:jc w:val="right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учитель биологии и химии </w:t>
      </w:r>
    </w:p>
    <w:p w:rsidR="006D39AE" w:rsidRPr="00074D70" w:rsidRDefault="006D39AE" w:rsidP="00AB4742">
      <w:pPr>
        <w:wordWrap w:val="0"/>
        <w:spacing w:after="0" w:line="360" w:lineRule="auto"/>
        <w:jc w:val="right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МАОУ Гимназия №6</w:t>
      </w:r>
    </w:p>
    <w:p w:rsidR="006D39AE" w:rsidRPr="00074D70" w:rsidRDefault="006D39AE" w:rsidP="00F35136">
      <w:pPr>
        <w:wordWrap w:val="0"/>
        <w:spacing w:after="0" w:line="360" w:lineRule="auto"/>
        <w:jc w:val="right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Г. Красноярска</w:t>
      </w:r>
    </w:p>
    <w:p w:rsidR="006D39AE" w:rsidRDefault="00B32E94" w:rsidP="00AB4742">
      <w:pPr>
        <w:spacing w:after="0" w:line="360" w:lineRule="auto"/>
        <w:ind w:firstLine="851"/>
        <w:jc w:val="both"/>
        <w:rPr>
          <w:rFonts w:ascii="Times New Roman" w:eastAsia="SimSun" w:hAnsi="Times New Roman"/>
          <w:i/>
          <w:sz w:val="28"/>
          <w:szCs w:val="28"/>
          <w:lang w:eastAsia="zh-CN"/>
        </w:rPr>
      </w:pPr>
      <w:r w:rsidRPr="00B32E94">
        <w:rPr>
          <w:rFonts w:ascii="Times New Roman" w:eastAsia="SimSun" w:hAnsi="Times New Roman"/>
          <w:b/>
          <w:i/>
          <w:sz w:val="28"/>
          <w:szCs w:val="28"/>
          <w:lang w:eastAsia="zh-CN"/>
        </w:rPr>
        <w:t>Аннотация.</w:t>
      </w:r>
      <w:r>
        <w:rPr>
          <w:rFonts w:ascii="Times New Roman" w:eastAsia="SimSun" w:hAnsi="Times New Roman"/>
          <w:i/>
          <w:sz w:val="28"/>
          <w:szCs w:val="28"/>
          <w:lang w:eastAsia="zh-CN"/>
        </w:rPr>
        <w:t xml:space="preserve"> </w:t>
      </w:r>
      <w:r w:rsidR="006D39AE" w:rsidRPr="00074D70">
        <w:rPr>
          <w:rFonts w:ascii="Times New Roman" w:eastAsia="SimSun" w:hAnsi="Times New Roman"/>
          <w:i/>
          <w:sz w:val="28"/>
          <w:szCs w:val="28"/>
          <w:lang w:eastAsia="zh-CN"/>
        </w:rPr>
        <w:t>В данной статье описаны приемы формирования такой  компетенции ЕНГ, как понимание особенностей  естественнонаучного исследования, посредством применения практической работы на уроках химии.</w:t>
      </w:r>
    </w:p>
    <w:p w:rsidR="006D39AE" w:rsidRPr="00AB4742" w:rsidRDefault="00B32E94" w:rsidP="00AB4742">
      <w:pPr>
        <w:spacing w:after="0" w:line="360" w:lineRule="auto"/>
        <w:ind w:firstLine="851"/>
        <w:jc w:val="both"/>
        <w:rPr>
          <w:rFonts w:ascii="Times New Roman" w:eastAsia="SimSun" w:hAnsi="Times New Roman"/>
          <w:i/>
          <w:sz w:val="28"/>
          <w:szCs w:val="28"/>
          <w:lang w:eastAsia="zh-CN"/>
        </w:rPr>
      </w:pPr>
      <w:r w:rsidRPr="00AB4742">
        <w:rPr>
          <w:rFonts w:ascii="Times New Roman" w:eastAsia="SimSun" w:hAnsi="Times New Roman"/>
          <w:b/>
          <w:i/>
          <w:sz w:val="28"/>
          <w:szCs w:val="28"/>
          <w:lang w:eastAsia="zh-CN"/>
        </w:rPr>
        <w:t>Ключевые слова:</w:t>
      </w:r>
      <w:r>
        <w:rPr>
          <w:rFonts w:ascii="Times New Roman" w:eastAsia="SimSun" w:hAnsi="Times New Roman"/>
          <w:i/>
          <w:sz w:val="28"/>
          <w:szCs w:val="28"/>
          <w:lang w:eastAsia="zh-CN"/>
        </w:rPr>
        <w:t xml:space="preserve"> </w:t>
      </w:r>
      <w:r w:rsidR="00AB4742">
        <w:rPr>
          <w:rFonts w:ascii="Times New Roman" w:eastAsia="SimSun" w:hAnsi="Times New Roman"/>
          <w:i/>
          <w:sz w:val="28"/>
          <w:szCs w:val="28"/>
          <w:lang w:eastAsia="zh-CN"/>
        </w:rPr>
        <w:t>е</w:t>
      </w:r>
      <w:r w:rsidR="00AB4742" w:rsidRPr="00AB4742">
        <w:rPr>
          <w:rFonts w:ascii="Times New Roman" w:eastAsia="SimSun" w:hAnsi="Times New Roman"/>
          <w:i/>
          <w:sz w:val="28"/>
          <w:szCs w:val="28"/>
          <w:lang w:eastAsia="zh-CN"/>
        </w:rPr>
        <w:t>стественнонаучная грамотность</w:t>
      </w:r>
      <w:r w:rsidR="00AB4742">
        <w:rPr>
          <w:rFonts w:ascii="Times New Roman" w:eastAsia="SimSun" w:hAnsi="Times New Roman"/>
          <w:i/>
          <w:sz w:val="28"/>
          <w:szCs w:val="28"/>
          <w:lang w:eastAsia="zh-CN"/>
        </w:rPr>
        <w:t xml:space="preserve">, компетенции, практическая работа, </w:t>
      </w:r>
      <w:r w:rsidR="00AB4742" w:rsidRPr="00AB4742">
        <w:rPr>
          <w:rFonts w:ascii="Times New Roman" w:eastAsia="SimSun" w:hAnsi="Times New Roman"/>
          <w:i/>
          <w:sz w:val="28"/>
          <w:szCs w:val="28"/>
          <w:lang w:eastAsia="zh-CN"/>
        </w:rPr>
        <w:t>приемы работы</w:t>
      </w:r>
      <w:r w:rsidR="00AB4742">
        <w:rPr>
          <w:rFonts w:ascii="Times New Roman" w:eastAsia="SimSun" w:hAnsi="Times New Roman"/>
          <w:i/>
          <w:sz w:val="28"/>
          <w:szCs w:val="28"/>
          <w:lang w:eastAsia="zh-CN"/>
        </w:rPr>
        <w:t>.</w:t>
      </w:r>
    </w:p>
    <w:p w:rsidR="006D39AE" w:rsidRPr="00074D70" w:rsidRDefault="006D39AE" w:rsidP="00AB4742">
      <w:pPr>
        <w:spacing w:after="0" w:line="360" w:lineRule="auto"/>
        <w:ind w:firstLine="851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Естественнонаучная грамотность - это способность человека занимать активную гражданскую позицию по общественно значимым вопросам, связанным с естественными науками, и его готовность интересоваться естественнонаучными идеями.</w:t>
      </w:r>
    </w:p>
    <w:p w:rsidR="006D39AE" w:rsidRPr="00074D70" w:rsidRDefault="006D39AE" w:rsidP="00AB4742">
      <w:p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Естественнонаучная грамотность включает следующие компетенции:</w:t>
      </w:r>
    </w:p>
    <w:p w:rsidR="006D39AE" w:rsidRPr="00074D70" w:rsidRDefault="006D39AE" w:rsidP="00AB4742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научное объяснение явлений</w:t>
      </w:r>
    </w:p>
    <w:p w:rsidR="006D39AE" w:rsidRPr="00074D70" w:rsidRDefault="006D39AE" w:rsidP="00AB4742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понимание особенностей естественнонаучного исследования</w:t>
      </w:r>
    </w:p>
    <w:p w:rsidR="006D39AE" w:rsidRPr="00AB4742" w:rsidRDefault="006D39AE" w:rsidP="00AB4742">
      <w:pPr>
        <w:numPr>
          <w:ilvl w:val="0"/>
          <w:numId w:val="10"/>
        </w:num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интерпретация данных и использование научных доказатель</w:t>
      </w:r>
      <w:proofErr w:type="gramStart"/>
      <w:r w:rsidRPr="00074D70">
        <w:rPr>
          <w:rFonts w:ascii="Times New Roman" w:eastAsia="SimSun" w:hAnsi="Times New Roman"/>
          <w:sz w:val="28"/>
          <w:szCs w:val="28"/>
          <w:lang w:eastAsia="zh-CN"/>
        </w:rPr>
        <w:t>ств дл</w:t>
      </w:r>
      <w:proofErr w:type="gramEnd"/>
      <w:r w:rsidRPr="00074D70">
        <w:rPr>
          <w:rFonts w:ascii="Times New Roman" w:eastAsia="SimSun" w:hAnsi="Times New Roman"/>
          <w:sz w:val="28"/>
          <w:szCs w:val="28"/>
          <w:lang w:eastAsia="zh-CN"/>
        </w:rPr>
        <w:t>я получения выводов.</w:t>
      </w:r>
    </w:p>
    <w:p w:rsidR="006D39AE" w:rsidRPr="00074D70" w:rsidRDefault="006D39AE" w:rsidP="00AB4742">
      <w:p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Каждая из трех компетенций, включает в себя набор конкретных умений, которые учитель должен формировать на своих уроках. Одно из западающих умений </w:t>
      </w:r>
      <w:proofErr w:type="gramStart"/>
      <w:r w:rsidRPr="00074D70">
        <w:rPr>
          <w:rFonts w:ascii="Times New Roman" w:eastAsia="SimSun" w:hAnsi="Times New Roman"/>
          <w:sz w:val="28"/>
          <w:szCs w:val="28"/>
          <w:lang w:eastAsia="zh-CN"/>
        </w:rPr>
        <w:t>у</w:t>
      </w:r>
      <w:proofErr w:type="gramEnd"/>
      <w:r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</w:t>
      </w:r>
      <w:proofErr w:type="gramStart"/>
      <w:r w:rsidRPr="00074D70">
        <w:rPr>
          <w:rFonts w:ascii="Times New Roman" w:eastAsia="SimSun" w:hAnsi="Times New Roman"/>
          <w:sz w:val="28"/>
          <w:szCs w:val="28"/>
          <w:lang w:eastAsia="zh-CN"/>
        </w:rPr>
        <w:t>обучающихся</w:t>
      </w:r>
      <w:proofErr w:type="gramEnd"/>
      <w:r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является: распознавать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и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формулировать цель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данного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исследования, предлагать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или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оценивать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способ научного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исследования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данного вопроса, выдвигать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объяснительные гипотезы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и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предлагать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способы их</w:t>
      </w:r>
      <w:r w:rsidRPr="00074D70">
        <w:rPr>
          <w:rFonts w:ascii="Times New Roman" w:eastAsia="SimSun" w:hAnsi="Times New Roman"/>
          <w:sz w:val="28"/>
          <w:szCs w:val="28"/>
          <w:lang w:val="en-US" w:eastAsia="zh-CN"/>
        </w:rPr>
        <w:t> 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t>проверки.</w:t>
      </w:r>
    </w:p>
    <w:p w:rsidR="006D39AE" w:rsidRPr="00074D70" w:rsidRDefault="006D39AE" w:rsidP="00AB4742">
      <w:pPr>
        <w:spacing w:after="0" w:line="360" w:lineRule="auto"/>
        <w:ind w:firstLine="851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Большой проблемой для учителя является формирование на уроках химии данных умений </w:t>
      </w:r>
      <w:proofErr w:type="gramStart"/>
      <w:r w:rsidRPr="00074D70">
        <w:rPr>
          <w:rFonts w:ascii="Times New Roman" w:eastAsia="SimSun" w:hAnsi="Times New Roman"/>
          <w:sz w:val="28"/>
          <w:szCs w:val="28"/>
          <w:lang w:eastAsia="zh-CN"/>
        </w:rPr>
        <w:t>у</w:t>
      </w:r>
      <w:proofErr w:type="gramEnd"/>
      <w:r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обучающихся. Одним из способов формирования </w:t>
      </w:r>
      <w:r w:rsidRPr="00074D70">
        <w:rPr>
          <w:rFonts w:ascii="Times New Roman" w:eastAsia="SimSun" w:hAnsi="Times New Roman"/>
          <w:sz w:val="28"/>
          <w:szCs w:val="28"/>
          <w:lang w:eastAsia="zh-CN"/>
        </w:rPr>
        <w:lastRenderedPageBreak/>
        <w:t>данных умений является практическая работа. Предлагаю использовать на уроке следующие приемы работы:</w:t>
      </w:r>
    </w:p>
    <w:p w:rsidR="006D39AE" w:rsidRPr="00074D70" w:rsidRDefault="006D39AE" w:rsidP="00AB4742">
      <w:pPr>
        <w:numPr>
          <w:ilvl w:val="0"/>
          <w:numId w:val="12"/>
        </w:num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создание проблемной ситуации;</w:t>
      </w:r>
    </w:p>
    <w:p w:rsidR="006D39AE" w:rsidRPr="00074D70" w:rsidRDefault="006D39AE" w:rsidP="00AB4742">
      <w:pPr>
        <w:numPr>
          <w:ilvl w:val="0"/>
          <w:numId w:val="12"/>
        </w:num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формулирование </w:t>
      </w:r>
      <w:proofErr w:type="gramStart"/>
      <w:r w:rsidRPr="00074D70">
        <w:rPr>
          <w:rFonts w:ascii="Times New Roman" w:eastAsia="SimSun" w:hAnsi="Times New Roman"/>
          <w:sz w:val="28"/>
          <w:szCs w:val="28"/>
          <w:lang w:eastAsia="zh-CN"/>
        </w:rPr>
        <w:t>обучающимися</w:t>
      </w:r>
      <w:proofErr w:type="gramEnd"/>
      <w:r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гипотезы;</w:t>
      </w:r>
    </w:p>
    <w:p w:rsidR="006D39AE" w:rsidRPr="00074D70" w:rsidRDefault="006D39AE" w:rsidP="00AB4742">
      <w:pPr>
        <w:numPr>
          <w:ilvl w:val="0"/>
          <w:numId w:val="12"/>
        </w:num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формулирование цели исследования;</w:t>
      </w:r>
    </w:p>
    <w:p w:rsidR="006D39AE" w:rsidRPr="00074D70" w:rsidRDefault="006D39AE" w:rsidP="00AB4742">
      <w:pPr>
        <w:numPr>
          <w:ilvl w:val="0"/>
          <w:numId w:val="12"/>
        </w:num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составление плана исследования (эксперимента);</w:t>
      </w:r>
    </w:p>
    <w:p w:rsidR="006D39AE" w:rsidRPr="00074D70" w:rsidRDefault="006D39AE" w:rsidP="00AB4742">
      <w:pPr>
        <w:numPr>
          <w:ilvl w:val="0"/>
          <w:numId w:val="12"/>
        </w:num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выполнение эксперимента;</w:t>
      </w:r>
    </w:p>
    <w:p w:rsidR="006D39AE" w:rsidRPr="00074D70" w:rsidRDefault="006D39AE" w:rsidP="00AB4742">
      <w:pPr>
        <w:numPr>
          <w:ilvl w:val="0"/>
          <w:numId w:val="12"/>
        </w:numPr>
        <w:spacing w:after="0" w:line="360" w:lineRule="auto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формулирование  вывода (подтверждение \опровержение гипотезы).</w:t>
      </w:r>
    </w:p>
    <w:p w:rsidR="006D39AE" w:rsidRPr="00074D70" w:rsidRDefault="006D39AE" w:rsidP="00AB4742">
      <w:pPr>
        <w:spacing w:after="0" w:line="360" w:lineRule="auto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Применяя на уроках практикумов данные приемы работы, обучающиеся смогут самостоятельно находить проблемные ситуации в заданиях ЕНГ, выдвигать объяснительные гипотезы и предлагать  способы их проверки.</w:t>
      </w:r>
    </w:p>
    <w:p w:rsidR="006D39AE" w:rsidRPr="00074D70" w:rsidRDefault="006D39AE" w:rsidP="00AB4742">
      <w:pPr>
        <w:spacing w:after="0" w:line="360" w:lineRule="auto"/>
        <w:ind w:firstLine="851"/>
        <w:jc w:val="both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Таким образом, через данные умения мы формируем у обучающихся компетенцию ЕНГ: понимание особенностей естественнонаучного исследования.</w:t>
      </w:r>
    </w:p>
    <w:p w:rsidR="006D39AE" w:rsidRPr="00074D70" w:rsidRDefault="006D39AE" w:rsidP="00AB4742">
      <w:pPr>
        <w:spacing w:after="0" w:line="360" w:lineRule="auto"/>
        <w:rPr>
          <w:rFonts w:ascii="Times New Roman" w:eastAsia="SimSun" w:hAnsi="Times New Roman"/>
          <w:sz w:val="28"/>
          <w:szCs w:val="28"/>
          <w:lang w:eastAsia="zh-CN"/>
        </w:rPr>
      </w:pPr>
      <w:r w:rsidRPr="00074D70">
        <w:rPr>
          <w:rFonts w:ascii="Times New Roman" w:eastAsia="SimSun" w:hAnsi="Times New Roman"/>
          <w:sz w:val="28"/>
          <w:szCs w:val="28"/>
          <w:lang w:eastAsia="zh-CN"/>
        </w:rPr>
        <w:t>Список литературы</w:t>
      </w:r>
    </w:p>
    <w:p w:rsidR="006D39AE" w:rsidRPr="00074D70" w:rsidRDefault="00AB4742" w:rsidP="00AB4742">
      <w:pPr>
        <w:spacing w:after="0" w:line="360" w:lineRule="auto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 xml:space="preserve">1. </w:t>
      </w:r>
      <w:r w:rsidR="006D39AE"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Основные подходы к оценке естественнонаучной грамотности учащихся основной школы . – </w:t>
      </w:r>
      <w:r w:rsidR="006D39AE" w:rsidRPr="00074D70">
        <w:rPr>
          <w:rFonts w:ascii="Times New Roman" w:eastAsia="SimSun" w:hAnsi="Times New Roman"/>
          <w:sz w:val="28"/>
          <w:szCs w:val="28"/>
          <w:lang w:val="en-US" w:eastAsia="zh-CN"/>
        </w:rPr>
        <w:t>URL</w:t>
      </w:r>
      <w:proofErr w:type="gramStart"/>
      <w:r w:rsidR="006D39AE"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:</w:t>
      </w:r>
      <w:proofErr w:type="gramEnd"/>
      <w:r w:rsidR="006D39AE"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   </w:t>
      </w:r>
      <w:hyperlink r:id="rId15" w:history="1">
        <w:r w:rsidR="006D39AE" w:rsidRPr="00074D70">
          <w:rPr>
            <w:rFonts w:ascii="Times New Roman" w:eastAsia="SimSun" w:hAnsi="Times New Roman"/>
            <w:color w:val="0000FF"/>
            <w:sz w:val="28"/>
            <w:szCs w:val="28"/>
            <w:u w:val="single"/>
            <w:lang w:eastAsia="zh-CN"/>
          </w:rPr>
          <w:t>https://school.tver.ru/system/documents/files/000/050/670/original/1635247244.pdf?1635247244</w:t>
        </w:r>
      </w:hyperlink>
    </w:p>
    <w:p w:rsidR="006D39AE" w:rsidRPr="00AB4742" w:rsidRDefault="00AB4742" w:rsidP="00AB4742">
      <w:pPr>
        <w:spacing w:after="0" w:line="360" w:lineRule="auto"/>
        <w:rPr>
          <w:rFonts w:ascii="Times New Roman" w:eastAsia="SimSun" w:hAnsi="Times New Roman"/>
          <w:sz w:val="28"/>
          <w:szCs w:val="28"/>
          <w:lang w:eastAsia="zh-CN"/>
        </w:rPr>
      </w:pPr>
      <w:r>
        <w:rPr>
          <w:rFonts w:ascii="Times New Roman" w:eastAsia="SimSun" w:hAnsi="Times New Roman"/>
          <w:sz w:val="28"/>
          <w:szCs w:val="28"/>
          <w:lang w:eastAsia="zh-CN"/>
        </w:rPr>
        <w:t xml:space="preserve">2. </w:t>
      </w:r>
      <w:r w:rsidR="006D39AE"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Корпорация  российский учебник. Формирование естественнонаучной грамотности обучающихся – </w:t>
      </w:r>
      <w:r w:rsidR="006D39AE" w:rsidRPr="00074D70">
        <w:rPr>
          <w:rFonts w:ascii="Times New Roman" w:eastAsia="SimSun" w:hAnsi="Times New Roman"/>
          <w:sz w:val="28"/>
          <w:szCs w:val="28"/>
          <w:lang w:val="en-US" w:eastAsia="zh-CN"/>
        </w:rPr>
        <w:t>URL</w:t>
      </w:r>
      <w:proofErr w:type="gramStart"/>
      <w:r w:rsidR="006D39AE"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:</w:t>
      </w:r>
      <w:proofErr w:type="gramEnd"/>
      <w:r w:rsidR="006D39AE"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  </w:t>
      </w:r>
      <w:hyperlink r:id="rId16" w:history="1">
        <w:r w:rsidR="006D39AE" w:rsidRPr="00074D70">
          <w:rPr>
            <w:rFonts w:ascii="Times New Roman" w:eastAsia="SimSun" w:hAnsi="Times New Roman"/>
            <w:color w:val="0000FF"/>
            <w:sz w:val="28"/>
            <w:szCs w:val="28"/>
            <w:u w:val="single"/>
            <w:lang w:eastAsia="zh-CN"/>
          </w:rPr>
          <w:t>https://rosuchebnik.ru/upload/iblock/4e8/4e84b44a6a302df80f065b57f6fe6b03.pdf</w:t>
        </w:r>
      </w:hyperlink>
      <w:r w:rsidR="006D39AE" w:rsidRPr="00074D70">
        <w:rPr>
          <w:rFonts w:ascii="Times New Roman" w:eastAsia="SimSun" w:hAnsi="Times New Roman"/>
          <w:sz w:val="28"/>
          <w:szCs w:val="28"/>
          <w:lang w:eastAsia="zh-CN"/>
        </w:rPr>
        <w:t xml:space="preserve"> </w:t>
      </w:r>
    </w:p>
    <w:p w:rsidR="00AB4742" w:rsidRDefault="00AB4742" w:rsidP="002C508A">
      <w:pPr>
        <w:shd w:val="clear" w:color="auto" w:fill="FFFFFF"/>
        <w:spacing w:after="120" w:line="360" w:lineRule="auto"/>
        <w:ind w:left="-426" w:firstLine="426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AB4742" w:rsidRDefault="00AB4742" w:rsidP="002C508A">
      <w:pPr>
        <w:shd w:val="clear" w:color="auto" w:fill="FFFFFF"/>
        <w:spacing w:after="120" w:line="360" w:lineRule="auto"/>
        <w:ind w:left="-426" w:firstLine="426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AB4742" w:rsidRDefault="00AB4742" w:rsidP="002C508A">
      <w:pPr>
        <w:shd w:val="clear" w:color="auto" w:fill="FFFFFF"/>
        <w:spacing w:after="120" w:line="360" w:lineRule="auto"/>
        <w:ind w:left="-426" w:firstLine="426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AB4742" w:rsidRDefault="00AB4742" w:rsidP="002C508A">
      <w:pPr>
        <w:shd w:val="clear" w:color="auto" w:fill="FFFFFF"/>
        <w:spacing w:after="120" w:line="360" w:lineRule="auto"/>
        <w:ind w:left="-426" w:firstLine="426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AB4742" w:rsidRDefault="00AB4742" w:rsidP="002C508A">
      <w:pPr>
        <w:shd w:val="clear" w:color="auto" w:fill="FFFFFF"/>
        <w:spacing w:after="120" w:line="360" w:lineRule="auto"/>
        <w:ind w:left="-426" w:firstLine="426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AB4742" w:rsidRDefault="00AB4742" w:rsidP="002C508A">
      <w:pPr>
        <w:shd w:val="clear" w:color="auto" w:fill="FFFFFF"/>
        <w:spacing w:after="120" w:line="360" w:lineRule="auto"/>
        <w:ind w:left="-426" w:firstLine="426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A54724" w:rsidRDefault="00A54724" w:rsidP="002C508A">
      <w:pPr>
        <w:shd w:val="clear" w:color="auto" w:fill="FFFFFF"/>
        <w:spacing w:after="120" w:line="360" w:lineRule="auto"/>
        <w:ind w:left="-426" w:firstLine="426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lastRenderedPageBreak/>
        <w:t>ПРИЁМЫ ФОРМИРОВАНИЯ МЕТАПРЕДМЕТНЫХ РЕЗУЛЬТАТОВ НА УРОКАХ ХИМИИ</w:t>
      </w:r>
    </w:p>
    <w:p w:rsidR="002C508A" w:rsidRPr="00074D70" w:rsidRDefault="002C508A" w:rsidP="002C508A">
      <w:pPr>
        <w:shd w:val="clear" w:color="auto" w:fill="FFFFFF"/>
        <w:spacing w:after="120" w:line="36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Рудакова Людмила Владимировна</w:t>
      </w:r>
    </w:p>
    <w:p w:rsidR="00A54724" w:rsidRDefault="002C508A" w:rsidP="002C508A">
      <w:pPr>
        <w:shd w:val="clear" w:color="auto" w:fill="FFFFFF"/>
        <w:spacing w:after="120" w:line="36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Учитель химии </w:t>
      </w:r>
    </w:p>
    <w:p w:rsidR="002C508A" w:rsidRPr="00074D70" w:rsidRDefault="002C508A" w:rsidP="002C508A">
      <w:pPr>
        <w:shd w:val="clear" w:color="auto" w:fill="FFFFFF"/>
        <w:spacing w:after="120" w:line="36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МАОУ Гимназия №10</w:t>
      </w:r>
    </w:p>
    <w:p w:rsidR="002C508A" w:rsidRPr="00074D70" w:rsidRDefault="002C508A" w:rsidP="002C508A">
      <w:pPr>
        <w:shd w:val="clear" w:color="auto" w:fill="FFFFFF"/>
        <w:spacing w:after="120" w:line="36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Красноярск</w:t>
      </w:r>
    </w:p>
    <w:p w:rsidR="002C508A" w:rsidRPr="00074D70" w:rsidRDefault="002C508A" w:rsidP="002C508A">
      <w:pPr>
        <w:shd w:val="clear" w:color="auto" w:fill="FFFFFF"/>
        <w:spacing w:after="0" w:line="360" w:lineRule="auto"/>
        <w:jc w:val="both"/>
        <w:rPr>
          <w:rFonts w:ascii="Times New Roman" w:hAnsi="Times New Roman"/>
          <w:i/>
          <w:iCs/>
          <w:spacing w:val="-4"/>
          <w:sz w:val="28"/>
          <w:szCs w:val="28"/>
          <w:lang w:eastAsia="ru-RU"/>
        </w:rPr>
      </w:pPr>
      <w:r w:rsidRPr="00074D70">
        <w:rPr>
          <w:rFonts w:ascii="Times New Roman" w:hAnsi="Times New Roman"/>
          <w:b/>
          <w:i/>
          <w:iCs/>
          <w:spacing w:val="-4"/>
          <w:sz w:val="28"/>
          <w:szCs w:val="28"/>
          <w:lang w:eastAsia="ru-RU"/>
        </w:rPr>
        <w:t xml:space="preserve">Аннотация. </w:t>
      </w:r>
      <w:r w:rsidRPr="00074D70">
        <w:rPr>
          <w:rFonts w:ascii="Times New Roman" w:hAnsi="Times New Roman"/>
          <w:i/>
          <w:iCs/>
          <w:spacing w:val="-4"/>
          <w:sz w:val="28"/>
          <w:szCs w:val="28"/>
          <w:lang w:eastAsia="ru-RU"/>
        </w:rPr>
        <w:t>Рассматриваются приемы формирования метапредметных умений относящиеся к универсальным учебным познавательным действиям.</w:t>
      </w:r>
    </w:p>
    <w:p w:rsidR="002C508A" w:rsidRPr="00074D70" w:rsidRDefault="002C508A" w:rsidP="002C508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/>
          <w:i/>
          <w:color w:val="000000"/>
          <w:sz w:val="28"/>
          <w:szCs w:val="28"/>
          <w:lang w:eastAsia="ru-RU"/>
        </w:rPr>
      </w:pPr>
      <w:r w:rsidRPr="00074D70">
        <w:rPr>
          <w:rFonts w:ascii="Times New Roman" w:hAnsi="Times New Roman"/>
          <w:b/>
          <w:i/>
          <w:iCs/>
          <w:spacing w:val="-4"/>
          <w:sz w:val="28"/>
          <w:szCs w:val="28"/>
          <w:lang w:eastAsia="ru-RU"/>
        </w:rPr>
        <w:t>Ключевые слова:</w:t>
      </w:r>
      <w:r w:rsidRPr="00074D70">
        <w:rPr>
          <w:rFonts w:ascii="Times New Roman" w:eastAsia="Times New Roman" w:hAnsi="Times New Roman"/>
          <w:i/>
          <w:sz w:val="28"/>
          <w:szCs w:val="28"/>
          <w:lang w:eastAsia="ru-RU"/>
        </w:rPr>
        <w:t xml:space="preserve"> метапредметные результаты, универсальные учебные познавательные действия, критическое мышление, «ромашка </w:t>
      </w:r>
      <w:proofErr w:type="spellStart"/>
      <w:r w:rsidRPr="00074D70">
        <w:rPr>
          <w:rFonts w:ascii="Times New Roman" w:eastAsia="Times New Roman" w:hAnsi="Times New Roman"/>
          <w:i/>
          <w:sz w:val="28"/>
          <w:szCs w:val="28"/>
          <w:lang w:eastAsia="ru-RU"/>
        </w:rPr>
        <w:t>Блума</w:t>
      </w:r>
      <w:proofErr w:type="spellEnd"/>
      <w:r w:rsidRPr="00074D70">
        <w:rPr>
          <w:rFonts w:ascii="Times New Roman" w:eastAsia="Times New Roman" w:hAnsi="Times New Roman"/>
          <w:i/>
          <w:sz w:val="28"/>
          <w:szCs w:val="28"/>
          <w:lang w:eastAsia="ru-RU"/>
        </w:rPr>
        <w:t>», анализ, обобщение.</w:t>
      </w:r>
    </w:p>
    <w:p w:rsidR="002C508A" w:rsidRPr="00074D70" w:rsidRDefault="002C508A" w:rsidP="002C508A">
      <w:pPr>
        <w:shd w:val="clear" w:color="auto" w:fill="FFFFFF"/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Метапредметные результаты - способы деятельности, универсальные учебные действия, применимые как в рамках образовательного процесса, так и при решении проблем в реальных жизненных ситуациях.</w:t>
      </w:r>
    </w:p>
    <w:p w:rsidR="002C508A" w:rsidRPr="00074D70" w:rsidRDefault="002C508A" w:rsidP="002C508A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К </w:t>
      </w:r>
      <w:proofErr w:type="spell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метапредметным</w:t>
      </w:r>
      <w:proofErr w:type="spell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результатам относят следующие умения:</w:t>
      </w:r>
    </w:p>
    <w:p w:rsidR="002C508A" w:rsidRPr="00074D70" w:rsidRDefault="002C508A" w:rsidP="002C508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1. Универсальные учебные познавательные действия-УУПД (базовые логические, базовые исследовательские действия, работа с информацией).</w:t>
      </w:r>
    </w:p>
    <w:p w:rsidR="002C508A" w:rsidRPr="00074D70" w:rsidRDefault="002C508A" w:rsidP="002C508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2. Универсальные учебные коммуникативные действия 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–У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УКД (общение, совместная деятельность).</w:t>
      </w:r>
    </w:p>
    <w:p w:rsidR="002C508A" w:rsidRPr="00074D70" w:rsidRDefault="002C508A" w:rsidP="002C508A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3. Универсальные учебные регулятивные действия 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–У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УРД(</w:t>
      </w:r>
      <w:proofErr w:type="spell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саморганизация</w:t>
      </w:r>
      <w:proofErr w:type="spell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, самоконтроль, эмоциональный интеллект, принятие себя и других).</w:t>
      </w:r>
    </w:p>
    <w:p w:rsidR="002C508A" w:rsidRPr="00074D70" w:rsidRDefault="002C508A" w:rsidP="002C508A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Основное назначение химии, как одной из естественных наук - решать познавательные задачи, поэтому центральными </w:t>
      </w:r>
      <w:proofErr w:type="spell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метапредметными</w:t>
      </w:r>
      <w:proofErr w:type="spell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результатами являются УУПД. УУКД и УУРД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тоже в достаточной степени получают свое развитие на уроках химии. Так например, возможность формулирования цели при изучении химии  возникает уже при рассмотрении какого-либо явления, процесса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и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ли ученики получают для выполнения лабораторной работы объект исследования и всё необходимое оборудование, но задачу ставят перед собой самостоятельно. В качестве приемов 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формирования УУКД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рассматриваем групповую работу учащихся. Например - это групповое выполнение лабораторных исследований, проектов, решение проблем. </w:t>
      </w:r>
    </w:p>
    <w:p w:rsidR="002C508A" w:rsidRPr="00074D70" w:rsidRDefault="002C508A" w:rsidP="002C508A">
      <w:pPr>
        <w:shd w:val="clear" w:color="auto" w:fill="FFFFFF"/>
        <w:spacing w:after="108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Коммуникативные умения проявляются так же в умении задавать вопросы и поэтому необходимо отводить место и время для его отработки и проявления этого умения.</w:t>
      </w:r>
    </w:p>
    <w:p w:rsidR="002C508A" w:rsidRPr="00074D70" w:rsidRDefault="002C508A" w:rsidP="002C508A">
      <w:pPr>
        <w:shd w:val="clear" w:color="auto" w:fill="FFFFFF"/>
        <w:spacing w:after="108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Диагностика метапредметных результатов обучения в настоящее время рассматривается как одно из важнейших направлений оценки образовательных достижений обучающихся. Метапредметные результаты обучения в рамках ФГОС предполагают формирование большого числа самых разных видов действий и соответственно разнообразных диагностических процедур по оценке их достижения. Текущий мониторинг метапредметных результатов возможен через различные виды заданий. Так, 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универсальные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учебные познавательные действия-УУПД включают в себя: </w:t>
      </w:r>
    </w:p>
    <w:p w:rsidR="002C508A" w:rsidRPr="00074D70" w:rsidRDefault="002C508A" w:rsidP="002C508A">
      <w:pPr>
        <w:shd w:val="clear" w:color="auto" w:fill="FFFFFF"/>
        <w:spacing w:after="108" w:line="360" w:lineRule="auto"/>
        <w:jc w:val="both"/>
        <w:rPr>
          <w:rFonts w:ascii="Times New Roman" w:eastAsia="Times New Roman" w:hAnsi="Times New Roman"/>
          <w:sz w:val="28"/>
          <w:szCs w:val="28"/>
          <w:lang w:val="en-US"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Базовые логические действия</w:t>
      </w:r>
    </w:p>
    <w:p w:rsidR="002C508A" w:rsidRPr="00074D70" w:rsidRDefault="002C508A" w:rsidP="002C508A">
      <w:pPr>
        <w:numPr>
          <w:ilvl w:val="0"/>
          <w:numId w:val="13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выявлять и характеризовать существенные признаки объектов (явлений);</w:t>
      </w:r>
    </w:p>
    <w:p w:rsidR="002C508A" w:rsidRPr="00074D70" w:rsidRDefault="002C508A" w:rsidP="002C508A">
      <w:pPr>
        <w:numPr>
          <w:ilvl w:val="0"/>
          <w:numId w:val="13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устанавливать существенный признак классификации, основания для обобщения и сравнения, критерии проводимого анализа;</w:t>
      </w:r>
    </w:p>
    <w:p w:rsidR="002C508A" w:rsidRPr="00074D70" w:rsidRDefault="002C508A" w:rsidP="002C508A">
      <w:pPr>
        <w:numPr>
          <w:ilvl w:val="0"/>
          <w:numId w:val="13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с учетом предложенной задачи выявлять закономерности и противоречия в рассматриваемых фактах, данных и наблюдениях;</w:t>
      </w:r>
    </w:p>
    <w:p w:rsidR="002C508A" w:rsidRPr="00074D70" w:rsidRDefault="002C508A" w:rsidP="002C508A">
      <w:pPr>
        <w:numPr>
          <w:ilvl w:val="0"/>
          <w:numId w:val="13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предлагать критерии для выявления закономерностей и противоречий;</w:t>
      </w:r>
    </w:p>
    <w:p w:rsidR="002C508A" w:rsidRPr="00074D70" w:rsidRDefault="002C508A" w:rsidP="002C508A">
      <w:pPr>
        <w:numPr>
          <w:ilvl w:val="0"/>
          <w:numId w:val="13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выявлять дефициты информации, данных, необходимых для решения поставленной задачи;</w:t>
      </w:r>
    </w:p>
    <w:p w:rsidR="002C508A" w:rsidRPr="00074D70" w:rsidRDefault="002C508A" w:rsidP="002C508A">
      <w:pPr>
        <w:numPr>
          <w:ilvl w:val="0"/>
          <w:numId w:val="13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выявлять причинно-следственные связи при изучении явлений и процессов;</w:t>
      </w:r>
    </w:p>
    <w:p w:rsidR="002C508A" w:rsidRPr="00074D70" w:rsidRDefault="002C508A" w:rsidP="002C508A">
      <w:pPr>
        <w:numPr>
          <w:ilvl w:val="0"/>
          <w:numId w:val="13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делать выводы с использованием дедуктивных и индуктивных умозаключений, умозаключений по аналогии, формулировать гипотезы о взаимосвязях;</w:t>
      </w:r>
    </w:p>
    <w:p w:rsidR="002C508A" w:rsidRPr="00074D70" w:rsidRDefault="002C508A" w:rsidP="002C508A">
      <w:pPr>
        <w:numPr>
          <w:ilvl w:val="0"/>
          <w:numId w:val="13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самостоятельно выбирать способ решения учебной задачи (сравнивать несколько вариантов решения, выбирать наиболее подходящий с учетом самостоятельно выделенных критериев)</w:t>
      </w:r>
    </w:p>
    <w:p w:rsidR="002C508A" w:rsidRPr="00074D70" w:rsidRDefault="002C508A" w:rsidP="002C508A">
      <w:p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Базовые исследовательские действия</w:t>
      </w:r>
    </w:p>
    <w:p w:rsidR="002C508A" w:rsidRPr="00074D70" w:rsidRDefault="002C508A" w:rsidP="002C508A">
      <w:pPr>
        <w:numPr>
          <w:ilvl w:val="0"/>
          <w:numId w:val="14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использовать вопросы как исследовательский инструмент познания;</w:t>
      </w:r>
    </w:p>
    <w:p w:rsidR="002C508A" w:rsidRPr="00074D70" w:rsidRDefault="002C508A" w:rsidP="002C508A">
      <w:pPr>
        <w:numPr>
          <w:ilvl w:val="0"/>
          <w:numId w:val="14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формулировать вопросы, фиксирующие разрыв между реальным и желательным состоянием ситуации, объекта, самостоятельно устанавливать искомое и данное;</w:t>
      </w:r>
    </w:p>
    <w:p w:rsidR="002C508A" w:rsidRPr="00074D70" w:rsidRDefault="002C508A" w:rsidP="002C508A">
      <w:pPr>
        <w:numPr>
          <w:ilvl w:val="0"/>
          <w:numId w:val="14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формировать гипотезу об истинности собственных суждений и суждений других, аргументировать свою позицию, мнение;</w:t>
      </w:r>
    </w:p>
    <w:p w:rsidR="002C508A" w:rsidRPr="00074D70" w:rsidRDefault="002C508A" w:rsidP="002C508A">
      <w:pPr>
        <w:numPr>
          <w:ilvl w:val="0"/>
          <w:numId w:val="14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проводить по самостоятельно составленному плану опыт, несложный эксперимент, небольшое исследование по установлению особенностей объекта изучения, причинно-следственных связей и зависимостей объектов между собой;</w:t>
      </w:r>
    </w:p>
    <w:p w:rsidR="002C508A" w:rsidRPr="00074D70" w:rsidRDefault="002C508A" w:rsidP="002C508A">
      <w:pPr>
        <w:numPr>
          <w:ilvl w:val="0"/>
          <w:numId w:val="14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оценивать на применимость и достоверность информации, полученной в ходе исследования (эксперимента);</w:t>
      </w:r>
    </w:p>
    <w:p w:rsidR="002C508A" w:rsidRPr="00074D70" w:rsidRDefault="002C508A" w:rsidP="002C508A">
      <w:pPr>
        <w:numPr>
          <w:ilvl w:val="0"/>
          <w:numId w:val="14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самостоятельно формулировать обобщения и выводы по результатам проведенного наблюдения, опыта, исследования, владеть инструментами оценки достоверности полученных выводов и обобщений;</w:t>
      </w:r>
    </w:p>
    <w:p w:rsidR="002C508A" w:rsidRPr="00074D70" w:rsidRDefault="002C508A" w:rsidP="002C508A">
      <w:pPr>
        <w:numPr>
          <w:ilvl w:val="0"/>
          <w:numId w:val="14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прогнозировать возможное дальнейшее развитие процессов, событий и их последствия в аналогичных или сходных ситуациях, выдвигать предположения об их развитии в новых условиях и контекстах</w:t>
      </w:r>
    </w:p>
    <w:p w:rsidR="00F35136" w:rsidRDefault="00F35136" w:rsidP="002C508A">
      <w:p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2C508A" w:rsidRPr="00074D70" w:rsidRDefault="002C508A" w:rsidP="002C508A">
      <w:p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Работа с информацией</w:t>
      </w:r>
    </w:p>
    <w:p w:rsidR="002C508A" w:rsidRPr="00074D70" w:rsidRDefault="002C508A" w:rsidP="002C508A">
      <w:pPr>
        <w:numPr>
          <w:ilvl w:val="0"/>
          <w:numId w:val="15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применять различные методы, инструменты и запросы при поиске и отборе информации или данных из источников с учетом предложенной учебной задачи и заданных критериев;</w:t>
      </w:r>
    </w:p>
    <w:p w:rsidR="002C508A" w:rsidRPr="00074D70" w:rsidRDefault="002C508A" w:rsidP="002C508A">
      <w:pPr>
        <w:numPr>
          <w:ilvl w:val="0"/>
          <w:numId w:val="15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выбирать, анализировать, систематизировать и интерпретировать информацию различных видов и форм представления;</w:t>
      </w:r>
    </w:p>
    <w:p w:rsidR="002C508A" w:rsidRPr="00074D70" w:rsidRDefault="002C508A" w:rsidP="002C508A">
      <w:pPr>
        <w:numPr>
          <w:ilvl w:val="0"/>
          <w:numId w:val="15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находить сходные аргументы (подтверждающие или опровергающие одну и ту же идею, версию) в различных информационных источниках;</w:t>
      </w:r>
    </w:p>
    <w:p w:rsidR="002C508A" w:rsidRPr="00074D70" w:rsidRDefault="002C508A" w:rsidP="002C508A">
      <w:pPr>
        <w:numPr>
          <w:ilvl w:val="0"/>
          <w:numId w:val="15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самостоятельно выбирать оптимальную форму представления информации и иллюстрировать решаемые задачи несложными схемами, диаграммами, иной графикой и их комбинациями;</w:t>
      </w:r>
    </w:p>
    <w:p w:rsidR="002C508A" w:rsidRPr="00074D70" w:rsidRDefault="002C508A" w:rsidP="002C508A">
      <w:pPr>
        <w:numPr>
          <w:ilvl w:val="0"/>
          <w:numId w:val="15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оценивать надежность информации по критериям, предложенным педагогическим работником или сформулированным самостоятельно;</w:t>
      </w:r>
    </w:p>
    <w:p w:rsidR="002C508A" w:rsidRPr="00074D70" w:rsidRDefault="002C508A" w:rsidP="002C508A">
      <w:pPr>
        <w:numPr>
          <w:ilvl w:val="0"/>
          <w:numId w:val="15"/>
        </w:numPr>
        <w:shd w:val="clear" w:color="auto" w:fill="FFFFFF"/>
        <w:spacing w:after="120" w:line="36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эффективно запоминать и систематизировать информацию</w:t>
      </w:r>
    </w:p>
    <w:p w:rsidR="002C508A" w:rsidRPr="00074D70" w:rsidRDefault="002C508A" w:rsidP="002C508A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ab/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Разные виды заданий способствуют формированию различных компетенций. Формирование Универсальных учебных познавательных действий, Универсальных учебных коммуникативных действий, Универсальных учебных регулятивных действий  в своей совокупности рассматривается как основное содержание метапредметных результатов образования, обозначенных ФГОС.</w:t>
      </w:r>
    </w:p>
    <w:p w:rsidR="002C508A" w:rsidRPr="00074D70" w:rsidRDefault="002C508A" w:rsidP="002C508A">
      <w:pPr>
        <w:shd w:val="clear" w:color="auto" w:fill="FFFFFF"/>
        <w:spacing w:after="108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Метапредметные результаты можно считать сформированными, если обучающиеся демонстрируют их на разном материале, на разных предметах, в реальной жизни.</w:t>
      </w:r>
    </w:p>
    <w:p w:rsidR="002C508A" w:rsidRPr="00074D70" w:rsidRDefault="002C508A" w:rsidP="002C508A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Требования современного образования,  обозначенные во ФГОС,           нацеливают на принцип </w:t>
      </w:r>
      <w:r w:rsidRPr="00074D70">
        <w:rPr>
          <w:rFonts w:ascii="Times New Roman" w:eastAsia="Times New Roman" w:hAnsi="Times New Roman"/>
          <w:bCs/>
          <w:iCs/>
          <w:sz w:val="28"/>
          <w:szCs w:val="28"/>
          <w:lang w:eastAsia="ru-RU"/>
        </w:rPr>
        <w:t xml:space="preserve">«учить не науке, а учить учиться». 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Такую задачу ставит технология развития критического мышления. Критическое мышление – это один из видов интеллектуальной деятельности человека, который характеризуется высоким уровнем восприятия, понимания, 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объективности подхода к окружающему его информационному полю. В педагогике – это мышление оценочное, рефлексивное, развивающееся путем наложения новой информации на жизненный личный опыт. Одним из приемов формирования критического мышления является "Ромашка  </w:t>
      </w:r>
      <w:proofErr w:type="spell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Блума</w:t>
      </w:r>
      <w:proofErr w:type="spell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" или «ромашка вопросов и ответов».  </w:t>
      </w:r>
    </w:p>
    <w:p w:rsidR="002C508A" w:rsidRPr="00074D70" w:rsidRDefault="002C508A" w:rsidP="00A54724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Этот приём основан на работе с текстом. Так как с текстом учащимся приходится работать на различных уроках – приём является универсальным и может быть использован учителем любого предмета. Главным в работе с текстом является осмысление информации. Одним из основных приёмов осмысления информации является постановка вопросов к тексту и поиск ответов на них. Говорят что «умеющие задавать вопросы, умеют мыслить». "Ромашка" состоит из шести лепестков, каждый из которых содержит определенный тип вопроса. Таким образом, шесть лепестков – шесть типов вопросов:                                 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1. 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Простые вопросы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— вопросы, отвечая на которые, нужно назвать какие-то факты, вспомнить и воспроизвести определенную информацию: "Что?", "Когда?", "Где?", "Как?". Вопрос следует начать со слова - </w:t>
      </w:r>
      <w:r w:rsidRPr="00074D70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назови …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2. 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Уточняющие вопросы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. Такие вопросы обычно начинаются со слов: "То есть ты говоришь, что…?", "Если я правильно понял, то …?", "Я могу ошибаться, но, по-моему, вы сказали о …?". Служат для  обратной связи относительно того, что только что было сказано. 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3. 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Интерпретационные (объясняющие) вопросы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. Обычно начинаются со слова "</w:t>
      </w:r>
      <w:r w:rsidRPr="00074D70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Почему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?" и направлены на установление причинно-следственных связей. 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4. 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Творческие вопросы.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Вопрос содержит частицу "бы", предположения, прогноза: "Что изменилось бы ...", "Что будет, если ...?", Вопрос следует начать со слова – </w:t>
      </w:r>
      <w:r w:rsidRPr="00074D70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придумай….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b/>
          <w:i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Практические вопросы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. Данный тип вопроса направлен на установление взаимосвязи между теорией и практикой: "Как можно применить ...?", Что 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можно сделать 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из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...?", "Где вы в обычной жизни можете наблюдать ...?". Вопрос следует начать со слова – </w:t>
      </w:r>
      <w:r w:rsidRPr="00074D70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предложи….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6. 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Оценочные вопросы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. Эти вопросы направлены на выяснение критериев оценки тех или иных событий, явлений, фактов.  Вопрос следует начать со слова – </w:t>
      </w:r>
      <w:r w:rsidRPr="00074D70">
        <w:rPr>
          <w:rFonts w:ascii="Times New Roman" w:eastAsia="Times New Roman" w:hAnsi="Times New Roman"/>
          <w:b/>
          <w:i/>
          <w:sz w:val="28"/>
          <w:szCs w:val="28"/>
          <w:lang w:eastAsia="ru-RU"/>
        </w:rPr>
        <w:t>поделись…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Возможны два варианта использования «Ромашки </w:t>
      </w:r>
      <w:proofErr w:type="spell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Блума</w:t>
      </w:r>
      <w:proofErr w:type="spell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»: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1.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ab/>
        <w:t>Вопросы формулирует сам учитель. 2.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ab/>
        <w:t xml:space="preserve">Вопросы формулируют сами учащиеся. Это позволяет развивать критическое мышление у учащихся. В старших классах ромашку  </w:t>
      </w:r>
      <w:proofErr w:type="spell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Блума</w:t>
      </w:r>
      <w:proofErr w:type="spell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можно представить в виде таблицы.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Формированию метапредметных умений служит интерактивный прием обратной связи, который способствует развитию УУПД. Этот приём так же основан на работе с текстом, учащиеся выстраивают свою речь или письменную работу в определенной логической последовательности:</w:t>
      </w:r>
    </w:p>
    <w:p w:rsidR="002C508A" w:rsidRPr="00074D70" w:rsidRDefault="002C508A" w:rsidP="002C508A">
      <w:pPr>
        <w:numPr>
          <w:ilvl w:val="0"/>
          <w:numId w:val="16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П-позиция </w:t>
      </w:r>
    </w:p>
    <w:p w:rsidR="002C508A" w:rsidRPr="00074D70" w:rsidRDefault="002C508A" w:rsidP="002C508A">
      <w:pPr>
        <w:numPr>
          <w:ilvl w:val="0"/>
          <w:numId w:val="16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О-объяснение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(обоснование)</w:t>
      </w:r>
    </w:p>
    <w:p w:rsidR="002C508A" w:rsidRPr="00074D70" w:rsidRDefault="002C508A" w:rsidP="002C508A">
      <w:pPr>
        <w:numPr>
          <w:ilvl w:val="0"/>
          <w:numId w:val="16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П-пример </w:t>
      </w:r>
    </w:p>
    <w:p w:rsidR="002C508A" w:rsidRPr="00074D70" w:rsidRDefault="002C508A" w:rsidP="002C508A">
      <w:pPr>
        <w:numPr>
          <w:ilvl w:val="0"/>
          <w:numId w:val="16"/>
        </w:num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С-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следствие (суждение) 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Первое предложение (позиция) должно начинаться со слов: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1. Я считаю, что ….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Второе предложение (объяснение, обоснование своей позиции) начинается со слов: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2.  Потому что ….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Третье предложение  (ориентированное на умение доказать правоту своей позиции на практике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)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начинается со слов :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3.  Я могу это доказать на примере ….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Четвертое предложение (следствие, суждение, выводы) начинается со слов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:</w:t>
      </w:r>
      <w:proofErr w:type="gramEnd"/>
    </w:p>
    <w:p w:rsidR="00F35136" w:rsidRDefault="002C508A" w:rsidP="00F35136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4. Исходя из этого, я делаю вывод о том, что….</w:t>
      </w:r>
    </w:p>
    <w:p w:rsidR="002C508A" w:rsidRPr="00074D70" w:rsidRDefault="002C508A" w:rsidP="00F35136">
      <w:pPr>
        <w:spacing w:after="0" w:line="360" w:lineRule="auto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Мышление в отличие от других процессов совершается в соответствии с определенной логикой. Познание представляет собой мыслительную деятельность, заключающуюся в функционировании 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многообразных операций. К ним относятся сравнение, анализ, синтез, абстрагирование, обобщение и конкретизация. 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Первый логический прием в познании предметов и явлений действительности – сравнение. Сравнение является основой всякого мышления. Без сравнения нет понимания, а без понимания нет суждения. Это требует умения выявлять в рассматриваемых объектах существенные признаки, находить среди них общие для данной группы. В химии данный логический прием можно развивать и совершенствовать практически в каждой теме, причем необходимо усложнение процессов сравнения по мере прохождения курса.</w:t>
      </w:r>
    </w:p>
    <w:p w:rsidR="002C508A" w:rsidRPr="00074D70" w:rsidRDefault="002C508A" w:rsidP="002C508A">
      <w:pPr>
        <w:spacing w:after="0" w:line="360" w:lineRule="auto"/>
        <w:ind w:firstLine="709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   Можно выделить следующие задания, развивающие определенные операции мышления: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1.Задания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на развитие способности к анализу, обобщению.</w:t>
      </w:r>
    </w:p>
    <w:p w:rsidR="00F35136" w:rsidRDefault="002C508A" w:rsidP="00F35136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Классификация  (в задачах подобного типа требуется распределить данный набор формул на группы, выбрать обоснование для классификации).</w:t>
      </w:r>
    </w:p>
    <w:p w:rsidR="002C508A" w:rsidRPr="00074D70" w:rsidRDefault="002C508A" w:rsidP="00F35136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2.Задания на установления сходства, аналогии, закономерности, конкретизации понятия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(из предъявленного набора формул требуется выбрать те, которые включают необходимые и существенные признаки данного понятия); 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3. Задание на установление аналогии поиск закономерности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Это задание способствует развитию умения логического обобщения.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4. Задания, развивающие мыслительный прием сравнения.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pacing w:val="-2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Сравнение - это установление сходства или различия между пар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softHyphen/>
      </w:r>
      <w:r w:rsidRPr="00074D70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 xml:space="preserve">ными объектами. Можно предложить </w:t>
      </w:r>
      <w:r w:rsidRPr="00074D70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 учащимся план, по которому осуществляется сравнение: 1) </w:t>
      </w:r>
      <w:r w:rsidRPr="00074D70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t>перечень признаков, по которым осуществляется сравнение; 2) со</w:t>
      </w:r>
      <w:r w:rsidRPr="00074D70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softHyphen/>
        <w:t>поставление (сравнение по признакам сходства), противопостав</w:t>
      </w:r>
      <w:r w:rsidRPr="00074D70">
        <w:rPr>
          <w:rFonts w:ascii="Times New Roman" w:eastAsia="Times New Roman" w:hAnsi="Times New Roman"/>
          <w:spacing w:val="-1"/>
          <w:sz w:val="28"/>
          <w:szCs w:val="28"/>
          <w:lang w:eastAsia="ru-RU"/>
        </w:rPr>
        <w:softHyphen/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ление (по признакам различия) или полное сравнение (установле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softHyphen/>
      </w:r>
      <w:r w:rsidRPr="00074D70">
        <w:rPr>
          <w:rFonts w:ascii="Times New Roman" w:eastAsia="Times New Roman" w:hAnsi="Times New Roman"/>
          <w:spacing w:val="-2"/>
          <w:sz w:val="28"/>
          <w:szCs w:val="28"/>
          <w:lang w:eastAsia="ru-RU"/>
        </w:rPr>
        <w:t xml:space="preserve">ние признаков сходства и различия); 3) обобщение и выводы. 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5. </w:t>
      </w: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Комплексное задание (КОЗ)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, которое формирует УУПД - как  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базовые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логические, так и работу с информацией. </w:t>
      </w:r>
    </w:p>
    <w:p w:rsidR="002C508A" w:rsidRPr="00074D70" w:rsidRDefault="002C508A" w:rsidP="002C508A">
      <w:pPr>
        <w:spacing w:after="0" w:line="36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 xml:space="preserve">Пользуясь описанными приемами можно создавать наборы тестов и заданий по любой теме. Следовательно,  с помощью заданий, вопросов и задач разного типа, сформулированных в соответствии с конкретными целями обучения, учитель должен обеспечить управление деятельностью учащихся по формированию учебных, в том числе интеллектуальных умений. </w:t>
      </w:r>
      <w:proofErr w:type="spell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Сформированность</w:t>
      </w:r>
      <w:proofErr w:type="spell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 xml:space="preserve"> этих умений станет объективным признаком усвоения предметных  (специальных), так и метапредметных результатов.</w:t>
      </w:r>
    </w:p>
    <w:p w:rsidR="002C508A" w:rsidRPr="00074D70" w:rsidRDefault="002C508A" w:rsidP="00EE55EA">
      <w:pPr>
        <w:spacing w:after="0" w:line="36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/>
          <w:sz w:val="28"/>
          <w:szCs w:val="28"/>
          <w:lang w:eastAsia="ru-RU"/>
        </w:rPr>
        <w:t>Литература.</w:t>
      </w:r>
    </w:p>
    <w:p w:rsidR="00EE55EA" w:rsidRPr="00074D70" w:rsidRDefault="00EE55EA" w:rsidP="00EE55EA">
      <w:pPr>
        <w:spacing w:after="0" w:line="36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1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Грошева В.С. «О развитии логического мышления восьмиклассников», журнал «Химия в школе», 2006, № 6-с.42-44</w:t>
      </w:r>
    </w:p>
    <w:p w:rsidR="002C508A" w:rsidRPr="00074D70" w:rsidRDefault="002C508A" w:rsidP="002C508A">
      <w:pPr>
        <w:spacing w:after="0" w:line="360" w:lineRule="auto"/>
        <w:ind w:firstLine="360"/>
        <w:jc w:val="both"/>
        <w:rPr>
          <w:rFonts w:ascii="Times New Roman" w:eastAsia="Times New Roman" w:hAnsi="Times New Roman"/>
          <w:kern w:val="36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2.</w:t>
      </w:r>
      <w:r w:rsidRPr="00074D70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 xml:space="preserve"> Талызина Н.Ф. Управление процессом усвоения </w:t>
      </w:r>
      <w:proofErr w:type="spellStart"/>
      <w:r w:rsidRPr="00074D70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знаний</w:t>
      </w:r>
      <w:proofErr w:type="gramStart"/>
      <w:r w:rsidRPr="00074D70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.М</w:t>
      </w:r>
      <w:proofErr w:type="spellEnd"/>
      <w:proofErr w:type="gramEnd"/>
      <w:r w:rsidRPr="00074D70">
        <w:rPr>
          <w:rFonts w:ascii="Times New Roman" w:eastAsia="Times New Roman" w:hAnsi="Times New Roman"/>
          <w:kern w:val="36"/>
          <w:sz w:val="28"/>
          <w:szCs w:val="28"/>
          <w:lang w:eastAsia="ru-RU"/>
        </w:rPr>
        <w:t>.: МГУ,1995-234с</w:t>
      </w:r>
    </w:p>
    <w:p w:rsidR="002C508A" w:rsidRPr="00074D70" w:rsidRDefault="002C508A" w:rsidP="002C508A">
      <w:pPr>
        <w:spacing w:after="0" w:line="360" w:lineRule="auto"/>
        <w:ind w:firstLine="360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3.Тихомирова Л.Ф. Развитие интеллектуальных способностей школьника./Популярное пособие для родителей и педагогов</w:t>
      </w:r>
      <w:proofErr w:type="gramStart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.-</w:t>
      </w:r>
      <w:proofErr w:type="gramEnd"/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Ярославль: Академия развития.1996.-240с.</w:t>
      </w:r>
    </w:p>
    <w:p w:rsidR="00EE55EA" w:rsidRPr="00074D70" w:rsidRDefault="00EE55EA" w:rsidP="00EE55EA">
      <w:pPr>
        <w:spacing w:after="0" w:line="360" w:lineRule="auto"/>
        <w:ind w:firstLine="360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sz w:val="28"/>
          <w:szCs w:val="28"/>
          <w:lang w:eastAsia="ru-RU"/>
        </w:rPr>
        <w:t>Федеральный государствен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ный образовательный стандарт //</w:t>
      </w:r>
      <w:hyperlink r:id="rId17" w:history="1">
        <w:r w:rsidRPr="00074D7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www</w:t>
        </w:r>
        <w:r w:rsidRPr="00074D7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074D7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standart</w:t>
        </w:r>
        <w:proofErr w:type="spellEnd"/>
        <w:r w:rsidRPr="00074D7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074D7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edu</w:t>
        </w:r>
        <w:proofErr w:type="spellEnd"/>
        <w:r w:rsidRPr="00074D7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eastAsia="ru-RU"/>
          </w:rPr>
          <w:t>.</w:t>
        </w:r>
        <w:proofErr w:type="spellStart"/>
        <w:r w:rsidRPr="00074D70">
          <w:rPr>
            <w:rFonts w:ascii="Times New Roman" w:eastAsia="Times New Roman" w:hAnsi="Times New Roman"/>
            <w:color w:val="0000FF"/>
            <w:sz w:val="28"/>
            <w:szCs w:val="28"/>
            <w:u w:val="single"/>
            <w:lang w:val="en-US" w:eastAsia="ru-RU"/>
          </w:rPr>
          <w:t>ru</w:t>
        </w:r>
        <w:proofErr w:type="spellEnd"/>
      </w:hyperlink>
    </w:p>
    <w:p w:rsidR="002C508A" w:rsidRPr="00074D70" w:rsidRDefault="002C508A" w:rsidP="002C508A">
      <w:pPr>
        <w:spacing w:after="0" w:line="360" w:lineRule="auto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6D39AE" w:rsidRPr="00074D70" w:rsidRDefault="006D39AE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C508A" w:rsidRPr="00074D70" w:rsidRDefault="002C50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C508A" w:rsidRPr="00074D70" w:rsidRDefault="002C50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C508A" w:rsidRDefault="002C50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501EA" w:rsidRDefault="000501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501EA" w:rsidRDefault="000501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501EA" w:rsidRDefault="000501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501EA" w:rsidRDefault="000501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501EA" w:rsidRDefault="000501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501EA" w:rsidRDefault="000501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501EA" w:rsidRDefault="000501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501EA" w:rsidRDefault="000501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0501EA" w:rsidRPr="00074D70" w:rsidRDefault="000501E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2C508A" w:rsidRDefault="002C50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35136" w:rsidRDefault="00F3513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35136" w:rsidRDefault="00F3513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35136" w:rsidRPr="00074D70" w:rsidRDefault="00F35136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5E77DE" w:rsidRDefault="005E77DE" w:rsidP="005E77DE">
      <w:pPr>
        <w:autoSpaceDE w:val="0"/>
        <w:autoSpaceDN w:val="0"/>
        <w:adjustRightInd w:val="0"/>
        <w:spacing w:after="0" w:line="360" w:lineRule="auto"/>
        <w:ind w:left="709"/>
        <w:jc w:val="center"/>
        <w:textAlignment w:val="center"/>
        <w:rPr>
          <w:rFonts w:ascii="Times New Roman" w:eastAsiaTheme="minorHAnsi" w:hAnsi="Times New Roman"/>
          <w:b/>
          <w:color w:val="000000"/>
          <w:sz w:val="28"/>
          <w:szCs w:val="28"/>
        </w:rPr>
      </w:pPr>
    </w:p>
    <w:p w:rsidR="005E77DE" w:rsidRDefault="005E77DE" w:rsidP="005E77DE">
      <w:pPr>
        <w:autoSpaceDE w:val="0"/>
        <w:autoSpaceDN w:val="0"/>
        <w:adjustRightInd w:val="0"/>
        <w:spacing w:after="0" w:line="360" w:lineRule="auto"/>
        <w:jc w:val="center"/>
        <w:textAlignment w:val="center"/>
        <w:rPr>
          <w:rFonts w:ascii="Times New Roman" w:eastAsiaTheme="minorHAnsi" w:hAnsi="Times New Roman"/>
          <w:b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ОСНОВНЫЕ ЧИТАТЕЛЬСКИЕ ДЕЙСТВИЯ, ПРИМЕНЯЕМЫЕ НА УРОКАХ ХИМИИ В 9 КЛАССАХ</w:t>
      </w:r>
    </w:p>
    <w:p w:rsidR="005E77DE" w:rsidRPr="005E77DE" w:rsidRDefault="005E77DE" w:rsidP="005E77DE">
      <w:pPr>
        <w:autoSpaceDE w:val="0"/>
        <w:autoSpaceDN w:val="0"/>
        <w:adjustRightInd w:val="0"/>
        <w:spacing w:after="0" w:line="360" w:lineRule="auto"/>
        <w:jc w:val="right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Ткачева Татьяна Александровна </w:t>
      </w:r>
    </w:p>
    <w:p w:rsidR="005E77DE" w:rsidRPr="005E77DE" w:rsidRDefault="005E77DE" w:rsidP="005E77DE">
      <w:pPr>
        <w:autoSpaceDE w:val="0"/>
        <w:autoSpaceDN w:val="0"/>
        <w:adjustRightInd w:val="0"/>
        <w:spacing w:after="0" w:line="360" w:lineRule="auto"/>
        <w:jc w:val="right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Учитель химии и биологии </w:t>
      </w:r>
    </w:p>
    <w:p w:rsidR="005E77DE" w:rsidRPr="005E77DE" w:rsidRDefault="005E77DE" w:rsidP="005E77DE">
      <w:pPr>
        <w:autoSpaceDE w:val="0"/>
        <w:autoSpaceDN w:val="0"/>
        <w:adjustRightInd w:val="0"/>
        <w:spacing w:after="0" w:line="360" w:lineRule="auto"/>
        <w:jc w:val="right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МАОУ СШ № 66 имени Героя </w:t>
      </w:r>
    </w:p>
    <w:p w:rsidR="005E77DE" w:rsidRDefault="005E77DE" w:rsidP="005E77DE">
      <w:pPr>
        <w:autoSpaceDE w:val="0"/>
        <w:autoSpaceDN w:val="0"/>
        <w:adjustRightInd w:val="0"/>
        <w:spacing w:after="0" w:line="360" w:lineRule="auto"/>
        <w:jc w:val="right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Советского Союза </w:t>
      </w:r>
      <w:proofErr w:type="spellStart"/>
      <w:r w:rsidRPr="005E77DE">
        <w:rPr>
          <w:rFonts w:ascii="Times New Roman" w:eastAsiaTheme="minorHAnsi" w:hAnsi="Times New Roman"/>
          <w:color w:val="000000"/>
          <w:sz w:val="28"/>
          <w:szCs w:val="28"/>
        </w:rPr>
        <w:t>Бурыхина</w:t>
      </w:r>
      <w:proofErr w:type="spellEnd"/>
      <w:r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 Е.И. </w:t>
      </w:r>
    </w:p>
    <w:p w:rsidR="008F3B32" w:rsidRDefault="008F3B32" w:rsidP="005E77DE">
      <w:pPr>
        <w:autoSpaceDE w:val="0"/>
        <w:autoSpaceDN w:val="0"/>
        <w:adjustRightInd w:val="0"/>
        <w:spacing w:after="0" w:line="360" w:lineRule="auto"/>
        <w:jc w:val="right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</w:rPr>
        <w:t>г. Красноярск</w:t>
      </w:r>
    </w:p>
    <w:p w:rsidR="005E77DE" w:rsidRPr="00CD2CF9" w:rsidRDefault="005E77DE" w:rsidP="005E77DE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eastAsiaTheme="minorHAnsi" w:hAnsi="Times New Roman"/>
          <w:b/>
          <w:i/>
          <w:color w:val="000000"/>
          <w:sz w:val="28"/>
          <w:szCs w:val="28"/>
        </w:rPr>
      </w:pPr>
      <w:r w:rsidRPr="00CD2CF9">
        <w:rPr>
          <w:rFonts w:ascii="Times New Roman" w:eastAsiaTheme="minorHAnsi" w:hAnsi="Times New Roman"/>
          <w:b/>
          <w:i/>
          <w:color w:val="000000"/>
          <w:sz w:val="28"/>
          <w:szCs w:val="28"/>
        </w:rPr>
        <w:t>Аннотация</w:t>
      </w:r>
      <w:proofErr w:type="gramStart"/>
      <w:r w:rsidRPr="00CD2CF9">
        <w:rPr>
          <w:rFonts w:ascii="Times New Roman" w:eastAsiaTheme="minorHAnsi" w:hAnsi="Times New Roman"/>
          <w:b/>
          <w:i/>
          <w:color w:val="000000"/>
          <w:sz w:val="28"/>
          <w:szCs w:val="28"/>
        </w:rPr>
        <w:t>.</w:t>
      </w:r>
      <w:proofErr w:type="gramEnd"/>
      <w:r w:rsidRPr="00CD2CF9">
        <w:rPr>
          <w:rFonts w:ascii="Times New Roman" w:eastAsiaTheme="minorHAnsi" w:hAnsi="Times New Roman"/>
          <w:b/>
          <w:i/>
          <w:color w:val="000000"/>
          <w:sz w:val="28"/>
          <w:szCs w:val="28"/>
        </w:rPr>
        <w:t xml:space="preserve"> </w:t>
      </w:r>
      <w:r w:rsidR="00BD603D" w:rsidRPr="00BD603D">
        <w:rPr>
          <w:rFonts w:ascii="Times New Roman" w:eastAsiaTheme="minorHAnsi" w:hAnsi="Times New Roman"/>
          <w:i/>
          <w:color w:val="000000"/>
          <w:sz w:val="28"/>
          <w:szCs w:val="28"/>
        </w:rPr>
        <w:t>Читательская грамотность является базовым навыком функциональной грамотности.</w:t>
      </w:r>
      <w:r w:rsidR="00BD603D">
        <w:rPr>
          <w:rFonts w:ascii="Times New Roman" w:eastAsiaTheme="minorHAnsi" w:hAnsi="Times New Roman"/>
          <w:i/>
          <w:color w:val="000000"/>
          <w:sz w:val="28"/>
          <w:szCs w:val="28"/>
        </w:rPr>
        <w:t xml:space="preserve"> Описываются главные читательские действия, а так же приводятся примеры, используемые на уроках химии.</w:t>
      </w:r>
    </w:p>
    <w:p w:rsidR="005E77DE" w:rsidRPr="00CD2CF9" w:rsidRDefault="005E77DE" w:rsidP="005E77DE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eastAsiaTheme="minorHAnsi" w:hAnsi="Times New Roman"/>
          <w:i/>
          <w:color w:val="000000"/>
          <w:sz w:val="28"/>
          <w:szCs w:val="28"/>
        </w:rPr>
      </w:pPr>
      <w:r w:rsidRPr="00CD2CF9">
        <w:rPr>
          <w:rFonts w:ascii="Times New Roman" w:eastAsiaTheme="minorHAnsi" w:hAnsi="Times New Roman"/>
          <w:b/>
          <w:i/>
          <w:color w:val="000000"/>
          <w:sz w:val="28"/>
          <w:szCs w:val="28"/>
        </w:rPr>
        <w:t>Ключевые слова:</w:t>
      </w:r>
      <w:r w:rsidR="00CD2CF9" w:rsidRPr="00CD2CF9">
        <w:rPr>
          <w:i/>
        </w:rPr>
        <w:t xml:space="preserve"> </w:t>
      </w:r>
      <w:r w:rsidR="00CD2CF9" w:rsidRPr="00CD2CF9">
        <w:rPr>
          <w:rFonts w:ascii="Times New Roman" w:eastAsiaTheme="minorHAnsi" w:hAnsi="Times New Roman"/>
          <w:i/>
          <w:color w:val="000000"/>
          <w:sz w:val="28"/>
          <w:szCs w:val="28"/>
        </w:rPr>
        <w:t>читательская грамотность</w:t>
      </w:r>
      <w:r w:rsidR="00CD2CF9">
        <w:rPr>
          <w:rFonts w:ascii="Times New Roman" w:eastAsiaTheme="minorHAnsi" w:hAnsi="Times New Roman"/>
          <w:i/>
          <w:color w:val="000000"/>
          <w:sz w:val="28"/>
          <w:szCs w:val="28"/>
        </w:rPr>
        <w:t xml:space="preserve">, </w:t>
      </w:r>
      <w:r w:rsidR="00BD603D">
        <w:rPr>
          <w:rFonts w:ascii="Times New Roman" w:eastAsiaTheme="minorHAnsi" w:hAnsi="Times New Roman"/>
          <w:i/>
          <w:color w:val="000000"/>
          <w:sz w:val="28"/>
          <w:szCs w:val="28"/>
        </w:rPr>
        <w:t>читательские действия.</w:t>
      </w:r>
    </w:p>
    <w:p w:rsidR="005E77DE" w:rsidRDefault="005E77DE" w:rsidP="008F3B32">
      <w:pPr>
        <w:autoSpaceDE w:val="0"/>
        <w:autoSpaceDN w:val="0"/>
        <w:adjustRightInd w:val="0"/>
        <w:spacing w:after="0" w:line="360" w:lineRule="auto"/>
        <w:ind w:firstLine="851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5E77DE">
        <w:rPr>
          <w:rFonts w:ascii="Times New Roman" w:eastAsiaTheme="minorHAnsi" w:hAnsi="Times New Roman"/>
          <w:color w:val="000000"/>
          <w:sz w:val="28"/>
          <w:szCs w:val="28"/>
        </w:rPr>
        <w:t>Читательская грамотность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- </w:t>
      </w:r>
      <w:r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способность к чтению и пониманию учебных текстов, умение извлекать информацию из текста, интерпретировать и использовать </w:t>
      </w:r>
      <w:r>
        <w:rPr>
          <w:rFonts w:ascii="Times New Roman" w:eastAsiaTheme="minorHAnsi" w:hAnsi="Times New Roman"/>
          <w:color w:val="000000"/>
          <w:sz w:val="28"/>
          <w:szCs w:val="28"/>
        </w:rPr>
        <w:t>ее при решении учебных, учебно-</w:t>
      </w:r>
      <w:r w:rsidRPr="005E77DE">
        <w:rPr>
          <w:rFonts w:ascii="Times New Roman" w:eastAsiaTheme="minorHAnsi" w:hAnsi="Times New Roman"/>
          <w:color w:val="000000"/>
          <w:sz w:val="28"/>
          <w:szCs w:val="28"/>
        </w:rPr>
        <w:t>практических задач и в повседневной жизни.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 w:rsidR="008F3B32">
        <w:rPr>
          <w:rFonts w:ascii="Times New Roman" w:eastAsiaTheme="minorHAnsi" w:hAnsi="Times New Roman"/>
          <w:color w:val="000000"/>
          <w:sz w:val="28"/>
          <w:szCs w:val="28"/>
        </w:rPr>
        <w:t xml:space="preserve">Она является средством осуществления дальнейших планов: продолжение образования, подготовки к трудовой деятельности, расширение своих возможностей, участие в социальной жизни. 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Таким образом, читательская грамотность является базовым навыком функциональной грамотности. </w:t>
      </w:r>
    </w:p>
    <w:p w:rsidR="005E77DE" w:rsidRDefault="00373238" w:rsidP="008F3B32">
      <w:pPr>
        <w:autoSpaceDE w:val="0"/>
        <w:autoSpaceDN w:val="0"/>
        <w:adjustRightInd w:val="0"/>
        <w:spacing w:after="0" w:line="360" w:lineRule="auto"/>
        <w:ind w:firstLine="851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</w:rPr>
        <w:t>Нынешние школьники показывают низкие результат</w:t>
      </w:r>
      <w:r w:rsidR="00045733">
        <w:rPr>
          <w:rFonts w:ascii="Times New Roman" w:eastAsiaTheme="minorHAnsi" w:hAnsi="Times New Roman"/>
          <w:color w:val="000000"/>
          <w:sz w:val="28"/>
          <w:szCs w:val="28"/>
        </w:rPr>
        <w:t>ы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выполнения разных контрольных материалов. Это связано с новыми</w:t>
      </w:r>
      <w:r w:rsidR="005E77DE"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 условия</w:t>
      </w:r>
      <w:r>
        <w:rPr>
          <w:rFonts w:ascii="Times New Roman" w:eastAsiaTheme="minorHAnsi" w:hAnsi="Times New Roman"/>
          <w:color w:val="000000"/>
          <w:sz w:val="28"/>
          <w:szCs w:val="28"/>
        </w:rPr>
        <w:t>ми</w:t>
      </w:r>
      <w:r w:rsidR="00045733"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 w:rsidR="005E77DE" w:rsidRPr="005E77DE">
        <w:rPr>
          <w:rFonts w:ascii="Times New Roman" w:eastAsiaTheme="minorHAnsi" w:hAnsi="Times New Roman"/>
          <w:color w:val="000000"/>
          <w:sz w:val="28"/>
          <w:szCs w:val="28"/>
        </w:rPr>
        <w:t>современного времени</w:t>
      </w:r>
      <w:r w:rsidR="00443930">
        <w:rPr>
          <w:rFonts w:ascii="Times New Roman" w:eastAsiaTheme="minorHAnsi" w:hAnsi="Times New Roman"/>
          <w:color w:val="000000"/>
          <w:sz w:val="28"/>
          <w:szCs w:val="28"/>
        </w:rPr>
        <w:t xml:space="preserve">: используются </w:t>
      </w:r>
      <w:r w:rsidR="005E77DE" w:rsidRPr="005E77DE">
        <w:rPr>
          <w:rFonts w:ascii="Times New Roman" w:eastAsiaTheme="minorHAnsi" w:hAnsi="Times New Roman"/>
          <w:color w:val="000000"/>
          <w:sz w:val="28"/>
          <w:szCs w:val="28"/>
        </w:rPr>
        <w:t>электронные тексты</w:t>
      </w:r>
      <w:r w:rsidR="00443930">
        <w:rPr>
          <w:rFonts w:ascii="Times New Roman" w:eastAsiaTheme="minorHAnsi" w:hAnsi="Times New Roman"/>
          <w:color w:val="000000"/>
          <w:sz w:val="28"/>
          <w:szCs w:val="28"/>
        </w:rPr>
        <w:t>, множественные</w:t>
      </w:r>
      <w:r w:rsidR="005E77DE"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 текст</w:t>
      </w:r>
      <w:r w:rsidR="00443930">
        <w:rPr>
          <w:rFonts w:ascii="Times New Roman" w:eastAsiaTheme="minorHAnsi" w:hAnsi="Times New Roman"/>
          <w:color w:val="000000"/>
          <w:sz w:val="28"/>
          <w:szCs w:val="28"/>
        </w:rPr>
        <w:t>ы</w:t>
      </w:r>
      <w:r w:rsidR="005E77DE"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 (интерпретация и обобщение информации из нескольких отличающихся источников)</w:t>
      </w:r>
      <w:r w:rsidR="00443930">
        <w:rPr>
          <w:rFonts w:ascii="Times New Roman" w:eastAsiaTheme="minorHAnsi" w:hAnsi="Times New Roman"/>
          <w:color w:val="000000"/>
          <w:sz w:val="28"/>
          <w:szCs w:val="28"/>
        </w:rPr>
        <w:t>, о</w:t>
      </w:r>
      <w:r w:rsidR="005E77DE"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ценивается способность </w:t>
      </w:r>
      <w:r w:rsidR="00443930">
        <w:rPr>
          <w:rFonts w:ascii="Times New Roman" w:eastAsiaTheme="minorHAnsi" w:hAnsi="Times New Roman"/>
          <w:color w:val="000000"/>
          <w:sz w:val="28"/>
          <w:szCs w:val="28"/>
        </w:rPr>
        <w:t xml:space="preserve">критически оценивать информацию, </w:t>
      </w:r>
      <w:r w:rsidR="005E77DE"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зменилась тематика текстов. </w:t>
      </w:r>
      <w:r w:rsidR="008F3B32">
        <w:rPr>
          <w:rFonts w:ascii="Times New Roman" w:eastAsiaTheme="minorHAnsi" w:hAnsi="Times New Roman"/>
          <w:color w:val="000000"/>
          <w:sz w:val="28"/>
          <w:szCs w:val="28"/>
        </w:rPr>
        <w:t xml:space="preserve">Поэтому лозунгом современной школы становится «научить </w:t>
      </w:r>
      <w:proofErr w:type="gramStart"/>
      <w:r w:rsidR="008F3B32">
        <w:rPr>
          <w:rFonts w:ascii="Times New Roman" w:eastAsiaTheme="minorHAnsi" w:hAnsi="Times New Roman"/>
          <w:color w:val="000000"/>
          <w:sz w:val="28"/>
          <w:szCs w:val="28"/>
        </w:rPr>
        <w:t>обучающихся</w:t>
      </w:r>
      <w:proofErr w:type="gramEnd"/>
      <w:r w:rsidR="008F3B32">
        <w:rPr>
          <w:rFonts w:ascii="Times New Roman" w:eastAsiaTheme="minorHAnsi" w:hAnsi="Times New Roman"/>
          <w:color w:val="000000"/>
          <w:sz w:val="28"/>
          <w:szCs w:val="28"/>
        </w:rPr>
        <w:t xml:space="preserve"> читать целенаправленно, осмысленно, творчески».</w:t>
      </w:r>
    </w:p>
    <w:p w:rsidR="008F3B32" w:rsidRPr="00F00E4C" w:rsidRDefault="008F3B32" w:rsidP="008F3B32">
      <w:pPr>
        <w:autoSpaceDE w:val="0"/>
        <w:autoSpaceDN w:val="0"/>
        <w:adjustRightInd w:val="0"/>
        <w:spacing w:after="0" w:line="360" w:lineRule="auto"/>
        <w:ind w:firstLine="851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Главным планируемым результатом на уровне ООО выделяю «Стратегию смыслового чтения и работы с текстом», как это записано в </w:t>
      </w:r>
      <w:r>
        <w:rPr>
          <w:rFonts w:ascii="Times New Roman" w:eastAsiaTheme="minorHAnsi" w:hAnsi="Times New Roman"/>
          <w:color w:val="000000"/>
          <w:sz w:val="28"/>
          <w:szCs w:val="28"/>
        </w:rPr>
        <w:lastRenderedPageBreak/>
        <w:t>ФГОС ООО.</w:t>
      </w:r>
      <w:r w:rsidR="00AF65AE"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 w:rsidR="000F137D">
        <w:rPr>
          <w:rFonts w:ascii="Times New Roman" w:eastAsiaTheme="minorHAnsi" w:hAnsi="Times New Roman"/>
          <w:color w:val="000000"/>
          <w:sz w:val="28"/>
          <w:szCs w:val="28"/>
        </w:rPr>
        <w:t xml:space="preserve">Поэтому на своих уроках, кроме проведения эксперимента и решения задач, уделяю внимание работе с текстом химического содержания. При формировании читательской грамотности применяю 4 </w:t>
      </w:r>
      <w:proofErr w:type="gramStart"/>
      <w:r w:rsidR="000F137D">
        <w:rPr>
          <w:rFonts w:ascii="Times New Roman" w:eastAsiaTheme="minorHAnsi" w:hAnsi="Times New Roman"/>
          <w:color w:val="000000"/>
          <w:sz w:val="28"/>
          <w:szCs w:val="28"/>
        </w:rPr>
        <w:t>основных</w:t>
      </w:r>
      <w:proofErr w:type="gramEnd"/>
      <w:r w:rsidR="000F137D">
        <w:rPr>
          <w:rFonts w:ascii="Times New Roman" w:eastAsiaTheme="minorHAnsi" w:hAnsi="Times New Roman"/>
          <w:color w:val="000000"/>
          <w:sz w:val="28"/>
          <w:szCs w:val="28"/>
        </w:rPr>
        <w:t xml:space="preserve"> читательских действия. </w:t>
      </w:r>
      <w:r w:rsidR="00AF65AE">
        <w:rPr>
          <w:rFonts w:ascii="Times New Roman" w:eastAsiaTheme="minorHAnsi" w:hAnsi="Times New Roman"/>
          <w:color w:val="000000"/>
          <w:sz w:val="28"/>
          <w:szCs w:val="28"/>
        </w:rPr>
        <w:t>Приведу примеры с использованием учебника химии [</w:t>
      </w:r>
      <w:r w:rsidR="00F91A16">
        <w:rPr>
          <w:rFonts w:ascii="Times New Roman" w:eastAsiaTheme="minorHAnsi" w:hAnsi="Times New Roman"/>
          <w:color w:val="000000"/>
          <w:sz w:val="28"/>
          <w:szCs w:val="28"/>
        </w:rPr>
        <w:t>1</w:t>
      </w:r>
      <w:r w:rsidR="00AF65AE">
        <w:rPr>
          <w:rFonts w:ascii="Times New Roman" w:eastAsiaTheme="minorHAnsi" w:hAnsi="Times New Roman"/>
          <w:color w:val="000000"/>
          <w:sz w:val="28"/>
          <w:szCs w:val="28"/>
        </w:rPr>
        <w:t>].</w:t>
      </w:r>
    </w:p>
    <w:p w:rsidR="005E77DE" w:rsidRDefault="00BB4B4C" w:rsidP="00F91A16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Читательские действия</w:t>
      </w:r>
      <w:r w:rsidR="005E77DE" w:rsidRPr="005E77DE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 1. </w:t>
      </w:r>
      <w:proofErr w:type="gramStart"/>
      <w:r>
        <w:rPr>
          <w:rFonts w:ascii="Times New Roman" w:eastAsiaTheme="minorHAnsi" w:hAnsi="Times New Roman"/>
          <w:color w:val="000000"/>
          <w:sz w:val="28"/>
          <w:szCs w:val="28"/>
        </w:rPr>
        <w:t>Направлены на поиск необходимой информации, расположенной</w:t>
      </w:r>
      <w:r w:rsidR="005E77DE" w:rsidRPr="005E77DE">
        <w:rPr>
          <w:rFonts w:ascii="Times New Roman" w:eastAsiaTheme="minorHAnsi" w:hAnsi="Times New Roman"/>
          <w:color w:val="000000"/>
          <w:sz w:val="28"/>
          <w:szCs w:val="28"/>
        </w:rPr>
        <w:t xml:space="preserve"> в разных фрагментах текст</w:t>
      </w:r>
      <w:r>
        <w:rPr>
          <w:rFonts w:ascii="Times New Roman" w:eastAsiaTheme="minorHAnsi" w:hAnsi="Times New Roman"/>
          <w:color w:val="000000"/>
          <w:sz w:val="28"/>
          <w:szCs w:val="28"/>
        </w:rPr>
        <w:t>а.</w:t>
      </w:r>
      <w:proofErr w:type="gramEnd"/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Действия </w:t>
      </w:r>
      <w:proofErr w:type="gramStart"/>
      <w:r>
        <w:rPr>
          <w:rFonts w:ascii="Times New Roman" w:eastAsiaTheme="minorHAnsi" w:hAnsi="Times New Roman"/>
          <w:color w:val="000000"/>
          <w:sz w:val="28"/>
          <w:szCs w:val="28"/>
        </w:rPr>
        <w:t>обучающихся</w:t>
      </w:r>
      <w:proofErr w:type="gramEnd"/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направлены на определение наличия или </w:t>
      </w:r>
      <w:r w:rsidR="005E77DE" w:rsidRPr="005E77DE">
        <w:rPr>
          <w:rFonts w:ascii="Times New Roman" w:eastAsiaTheme="minorHAnsi" w:hAnsi="Times New Roman"/>
          <w:color w:val="000000"/>
          <w:sz w:val="28"/>
          <w:szCs w:val="28"/>
        </w:rPr>
        <w:t>отсутствие информации</w:t>
      </w:r>
      <w:r w:rsidR="005E77DE">
        <w:rPr>
          <w:rFonts w:ascii="Times New Roman" w:eastAsiaTheme="minorHAnsi" w:hAnsi="Times New Roman"/>
          <w:color w:val="000000"/>
          <w:sz w:val="28"/>
          <w:szCs w:val="28"/>
        </w:rPr>
        <w:t>.</w:t>
      </w:r>
    </w:p>
    <w:p w:rsidR="005E77DE" w:rsidRDefault="005E77DE" w:rsidP="00F91A16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5E77DE">
        <w:rPr>
          <w:rFonts w:ascii="Times New Roman" w:eastAsiaTheme="minorHAnsi" w:hAnsi="Times New Roman"/>
          <w:b/>
          <w:color w:val="000000"/>
          <w:sz w:val="28"/>
          <w:szCs w:val="28"/>
        </w:rPr>
        <w:t>Пример 1.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 w:rsidRPr="008D3366">
        <w:rPr>
          <w:rFonts w:ascii="Times New Roman" w:eastAsiaTheme="minorHAnsi" w:hAnsi="Times New Roman"/>
          <w:b/>
          <w:color w:val="000000"/>
          <w:sz w:val="28"/>
          <w:szCs w:val="28"/>
        </w:rPr>
        <w:t>Находить и извлекать  одну или несколько  единиц информации.</w:t>
      </w:r>
      <w:r w:rsidRPr="005E77DE">
        <w:t xml:space="preserve"> </w:t>
      </w:r>
      <w:r w:rsidRPr="002D332E">
        <w:rPr>
          <w:rFonts w:ascii="Times New Roman" w:eastAsiaTheme="minorHAnsi" w:hAnsi="Times New Roman"/>
          <w:i/>
          <w:color w:val="000000"/>
          <w:sz w:val="28"/>
          <w:szCs w:val="28"/>
        </w:rPr>
        <w:t>Прочитайте § 11, с.62-65. Решите кроссворд.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</w:p>
    <w:p w:rsidR="005E77DE" w:rsidRPr="00F00E4C" w:rsidRDefault="00F00E4C" w:rsidP="00F00E4C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EFAA6BD" wp14:editId="30DB6AD7">
            <wp:extent cx="3217653" cy="1949570"/>
            <wp:effectExtent l="0" t="0" r="1905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18"/>
                    <a:srcRect l="26293" t="27132" r="20934" b="14425"/>
                    <a:stretch/>
                  </pic:blipFill>
                  <pic:spPr bwMode="auto">
                    <a:xfrm>
                      <a:off x="0" y="0"/>
                      <a:ext cx="3235507" cy="19603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tbl>
      <w:tblPr>
        <w:tblStyle w:val="2"/>
        <w:tblW w:w="0" w:type="auto"/>
        <w:tblLook w:val="01E0" w:firstRow="1" w:lastRow="1" w:firstColumn="1" w:lastColumn="1" w:noHBand="0" w:noVBand="0"/>
      </w:tblPr>
      <w:tblGrid>
        <w:gridCol w:w="4219"/>
        <w:gridCol w:w="5352"/>
      </w:tblGrid>
      <w:tr w:rsidR="005E77DE" w:rsidRPr="005E77DE" w:rsidTr="008D3366">
        <w:trPr>
          <w:trHeight w:val="277"/>
        </w:trPr>
        <w:tc>
          <w:tcPr>
            <w:tcW w:w="4219" w:type="dxa"/>
          </w:tcPr>
          <w:p w:rsidR="005E77DE" w:rsidRPr="002D332E" w:rsidRDefault="005E77DE" w:rsidP="005E77DE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b/>
                <w:sz w:val="24"/>
                <w:szCs w:val="24"/>
              </w:rPr>
              <w:t>По вертикали:</w:t>
            </w:r>
          </w:p>
        </w:tc>
        <w:tc>
          <w:tcPr>
            <w:tcW w:w="5352" w:type="dxa"/>
          </w:tcPr>
          <w:p w:rsidR="005E77DE" w:rsidRPr="002D332E" w:rsidRDefault="005E77DE" w:rsidP="005E77DE">
            <w:pPr>
              <w:jc w:val="center"/>
              <w:rPr>
                <w:rFonts w:ascii="Times New Roman" w:eastAsia="Times New Roman" w:hAnsi="Times New Roman"/>
                <w:b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b/>
                <w:sz w:val="24"/>
                <w:szCs w:val="24"/>
              </w:rPr>
              <w:t>По горизонтали:</w:t>
            </w:r>
          </w:p>
        </w:tc>
      </w:tr>
      <w:tr w:rsidR="005E77DE" w:rsidRPr="005E77DE" w:rsidTr="008D3366">
        <w:trPr>
          <w:trHeight w:val="3053"/>
        </w:trPr>
        <w:tc>
          <w:tcPr>
            <w:tcW w:w="4219" w:type="dxa"/>
          </w:tcPr>
          <w:p w:rsidR="005E77DE" w:rsidRPr="002D332E" w:rsidRDefault="005E77DE" w:rsidP="008C03DE">
            <w:pPr>
              <w:numPr>
                <w:ilvl w:val="0"/>
                <w:numId w:val="22"/>
              </w:numPr>
              <w:tabs>
                <w:tab w:val="clear" w:pos="1080"/>
                <w:tab w:val="num" w:pos="0"/>
              </w:tabs>
              <w:ind w:left="0" w:firstLine="0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Минерал, в состав которого входит элемент фтор</w:t>
            </w:r>
          </w:p>
          <w:p w:rsidR="005E77DE" w:rsidRPr="002D332E" w:rsidRDefault="005E77DE" w:rsidP="008C03DE">
            <w:pPr>
              <w:numPr>
                <w:ilvl w:val="0"/>
                <w:numId w:val="22"/>
              </w:numPr>
              <w:tabs>
                <w:tab w:val="clear" w:pos="1080"/>
                <w:tab w:val="num" w:pos="0"/>
              </w:tabs>
              <w:ind w:left="0" w:firstLine="0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Учёный, автор открытия фтора.</w:t>
            </w:r>
          </w:p>
          <w:p w:rsidR="005E77DE" w:rsidRPr="002D332E" w:rsidRDefault="005E77DE" w:rsidP="008C03DE">
            <w:pPr>
              <w:numPr>
                <w:ilvl w:val="0"/>
                <w:numId w:val="22"/>
              </w:numPr>
              <w:tabs>
                <w:tab w:val="clear" w:pos="1080"/>
                <w:tab w:val="num" w:pos="0"/>
              </w:tabs>
              <w:ind w:left="0" w:firstLine="0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Учёный, автор открытия хлора.</w:t>
            </w:r>
          </w:p>
          <w:p w:rsidR="005E77DE" w:rsidRPr="002D332E" w:rsidRDefault="005E77DE" w:rsidP="008C03DE">
            <w:pPr>
              <w:numPr>
                <w:ilvl w:val="0"/>
                <w:numId w:val="22"/>
              </w:numPr>
              <w:tabs>
                <w:tab w:val="clear" w:pos="1080"/>
                <w:tab w:val="num" w:pos="0"/>
              </w:tabs>
              <w:ind w:left="0" w:firstLine="0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Галоген желто- зелёного цвета.</w:t>
            </w:r>
          </w:p>
          <w:p w:rsidR="005E77DE" w:rsidRPr="002D332E" w:rsidRDefault="005E77DE" w:rsidP="008C03DE">
            <w:pPr>
              <w:numPr>
                <w:ilvl w:val="0"/>
                <w:numId w:val="22"/>
              </w:numPr>
              <w:tabs>
                <w:tab w:val="clear" w:pos="1080"/>
                <w:tab w:val="num" w:pos="0"/>
              </w:tabs>
              <w:ind w:left="0" w:firstLine="0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Процесс, применяемый в промышленности, основанный на окислительных свойствах хлора.</w:t>
            </w:r>
          </w:p>
          <w:p w:rsidR="005E77DE" w:rsidRPr="002D332E" w:rsidRDefault="005E77DE" w:rsidP="008C03DE">
            <w:pPr>
              <w:numPr>
                <w:ilvl w:val="0"/>
                <w:numId w:val="22"/>
              </w:numPr>
              <w:tabs>
                <w:tab w:val="clear" w:pos="1080"/>
                <w:tab w:val="num" w:pos="0"/>
              </w:tabs>
              <w:ind w:left="0" w:firstLine="0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Галоген, название которого переводится с греческого «зловонный».</w:t>
            </w:r>
          </w:p>
          <w:p w:rsidR="005E77DE" w:rsidRPr="002D332E" w:rsidRDefault="00FE4549" w:rsidP="008C03DE">
            <w:pPr>
              <w:numPr>
                <w:ilvl w:val="0"/>
                <w:numId w:val="22"/>
              </w:numPr>
              <w:tabs>
                <w:tab w:val="clear" w:pos="1080"/>
                <w:tab w:val="num" w:pos="0"/>
              </w:tabs>
              <w:ind w:left="0" w:firstLine="0"/>
              <w:rPr>
                <w:rFonts w:ascii="Times New Roman" w:eastAsia="Times New Roman" w:hAnsi="Times New Roman"/>
                <w:sz w:val="24"/>
                <w:szCs w:val="24"/>
                <w:u w:val="single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 xml:space="preserve">Заболевание, которое лечат, </w:t>
            </w:r>
            <w:r w:rsidR="005E77DE" w:rsidRPr="002D332E">
              <w:rPr>
                <w:rFonts w:ascii="Times New Roman" w:eastAsia="Times New Roman" w:hAnsi="Times New Roman"/>
                <w:sz w:val="24"/>
                <w:szCs w:val="24"/>
              </w:rPr>
              <w:t>применяя соединения фтора.</w:t>
            </w:r>
          </w:p>
          <w:p w:rsidR="005E77DE" w:rsidRPr="002D332E" w:rsidRDefault="005E77DE" w:rsidP="008D3366">
            <w:pPr>
              <w:numPr>
                <w:ilvl w:val="0"/>
                <w:numId w:val="22"/>
              </w:numPr>
              <w:tabs>
                <w:tab w:val="clear" w:pos="1080"/>
                <w:tab w:val="num" w:pos="0"/>
              </w:tabs>
              <w:ind w:left="0" w:firstLine="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Минерал, в состав которого входит хлор.</w:t>
            </w:r>
          </w:p>
        </w:tc>
        <w:tc>
          <w:tcPr>
            <w:tcW w:w="5352" w:type="dxa"/>
          </w:tcPr>
          <w:p w:rsidR="005E77DE" w:rsidRPr="002D332E" w:rsidRDefault="005E77DE" w:rsidP="005E77DE">
            <w:pPr>
              <w:ind w:left="72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1. Материал на основе соединения фтора.</w:t>
            </w:r>
          </w:p>
          <w:p w:rsidR="005E77DE" w:rsidRPr="002D332E" w:rsidRDefault="005E77DE" w:rsidP="005E77DE">
            <w:pPr>
              <w:ind w:left="72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2. Учёный, автор открытия йода</w:t>
            </w:r>
          </w:p>
          <w:p w:rsidR="005E77DE" w:rsidRPr="002D332E" w:rsidRDefault="005E77DE" w:rsidP="005E77DE">
            <w:pPr>
              <w:ind w:left="72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 xml:space="preserve">3.  Главная подгруппа </w:t>
            </w:r>
            <w:r w:rsidRPr="002D332E">
              <w:rPr>
                <w:rFonts w:ascii="Times New Roman" w:eastAsia="Times New Roman" w:hAnsi="Times New Roman"/>
                <w:sz w:val="24"/>
                <w:szCs w:val="24"/>
                <w:lang w:val="en-US"/>
              </w:rPr>
              <w:t>VII</w:t>
            </w: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 xml:space="preserve"> группы - общее название.</w:t>
            </w:r>
          </w:p>
          <w:p w:rsidR="005E77DE" w:rsidRPr="002D332E" w:rsidRDefault="005E77DE" w:rsidP="005E77DE">
            <w:pPr>
              <w:ind w:left="72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4.  Процесс, с помощью которого получают фтор и хлор.</w:t>
            </w:r>
          </w:p>
          <w:p w:rsidR="005E77DE" w:rsidRPr="002D332E" w:rsidRDefault="005E77DE" w:rsidP="005E77DE">
            <w:pPr>
              <w:ind w:left="72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5.  Общее название материалов получаемых на основе соединений галогенов.</w:t>
            </w:r>
          </w:p>
          <w:p w:rsidR="005E77DE" w:rsidRPr="002D332E" w:rsidRDefault="005E77DE" w:rsidP="005E77DE">
            <w:pPr>
              <w:ind w:left="72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6.  Вещество, содержащее фтор, применяемое в процессе производства алюминия.</w:t>
            </w:r>
          </w:p>
          <w:p w:rsidR="005E77DE" w:rsidRPr="002D332E" w:rsidRDefault="005E77DE" w:rsidP="005E77DE">
            <w:pPr>
              <w:ind w:left="72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>7.  Объект природы, где в наибольшей степени концентрируются йод и бром.</w:t>
            </w:r>
          </w:p>
          <w:p w:rsidR="005E77DE" w:rsidRPr="002D332E" w:rsidRDefault="005E77DE" w:rsidP="008D3366">
            <w:pPr>
              <w:ind w:left="720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2D332E">
              <w:rPr>
                <w:rFonts w:ascii="Times New Roman" w:eastAsia="Times New Roman" w:hAnsi="Times New Roman"/>
                <w:sz w:val="24"/>
                <w:szCs w:val="24"/>
              </w:rPr>
              <w:t xml:space="preserve">8. </w:t>
            </w:r>
            <w:r w:rsidR="008D3366" w:rsidRPr="002D332E">
              <w:rPr>
                <w:rFonts w:ascii="Times New Roman" w:eastAsia="Times New Roman" w:hAnsi="Times New Roman"/>
                <w:sz w:val="24"/>
                <w:szCs w:val="24"/>
              </w:rPr>
              <w:t xml:space="preserve"> Область применения  галогенов.</w:t>
            </w:r>
          </w:p>
        </w:tc>
      </w:tr>
    </w:tbl>
    <w:p w:rsidR="00F00E4C" w:rsidRPr="00F00E4C" w:rsidRDefault="00F00E4C" w:rsidP="00890487">
      <w:pPr>
        <w:autoSpaceDE w:val="0"/>
        <w:autoSpaceDN w:val="0"/>
        <w:adjustRightInd w:val="0"/>
        <w:spacing w:after="0" w:line="360" w:lineRule="auto"/>
        <w:ind w:firstLine="851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</w:rPr>
        <w:t>Кроссворды стимулируют познавательную активность. Использую их очень часто на уроке открытия новог</w:t>
      </w:r>
      <w:r w:rsidR="00B711DE">
        <w:rPr>
          <w:rFonts w:ascii="Times New Roman" w:eastAsiaTheme="minorHAnsi" w:hAnsi="Times New Roman"/>
          <w:color w:val="000000"/>
          <w:sz w:val="28"/>
          <w:szCs w:val="28"/>
        </w:rPr>
        <w:t xml:space="preserve">о знания, на этапе актуализации. 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После этого этапа ученики выявляют причины затруднений решения кроссворда, </w:t>
      </w:r>
      <w:r>
        <w:rPr>
          <w:rFonts w:ascii="Times New Roman" w:eastAsiaTheme="minorHAnsi" w:hAnsi="Times New Roman"/>
          <w:color w:val="000000"/>
          <w:sz w:val="28"/>
          <w:szCs w:val="28"/>
        </w:rPr>
        <w:lastRenderedPageBreak/>
        <w:t xml:space="preserve">определяют, в чём состоит недостаточность их знаний. Это приводит к тому, что </w:t>
      </w:r>
      <w:r w:rsidR="00B711DE">
        <w:rPr>
          <w:rFonts w:ascii="Times New Roman" w:eastAsiaTheme="minorHAnsi" w:hAnsi="Times New Roman"/>
          <w:color w:val="000000"/>
          <w:sz w:val="28"/>
          <w:szCs w:val="28"/>
        </w:rPr>
        <w:t>школьники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по собственному желанию начинают обращаться к учебнику, дополнительным пособиям, Интернет-ресурсам. </w:t>
      </w:r>
    </w:p>
    <w:p w:rsidR="00D150EC" w:rsidRPr="00D150EC" w:rsidRDefault="00BB4B4C" w:rsidP="00BB4B4C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Пример 2</w:t>
      </w:r>
      <w:r w:rsidR="008D3366" w:rsidRPr="008D3366">
        <w:rPr>
          <w:rFonts w:ascii="Times New Roman" w:eastAsiaTheme="minorHAnsi" w:hAnsi="Times New Roman"/>
          <w:b/>
          <w:color w:val="000000"/>
          <w:sz w:val="28"/>
          <w:szCs w:val="28"/>
        </w:rPr>
        <w:t>. Находить и извлекать одну ил</w:t>
      </w:r>
      <w:r w:rsidR="00D150EC">
        <w:rPr>
          <w:rFonts w:ascii="Times New Roman" w:eastAsiaTheme="minorHAnsi" w:hAnsi="Times New Roman"/>
          <w:b/>
          <w:color w:val="000000"/>
          <w:sz w:val="28"/>
          <w:szCs w:val="28"/>
        </w:rPr>
        <w:t>и несколько  единиц информации</w:t>
      </w:r>
      <w:proofErr w:type="gramStart"/>
      <w:r w:rsidR="00D150EC">
        <w:rPr>
          <w:rFonts w:ascii="Times New Roman" w:eastAsiaTheme="minorHAnsi" w:hAnsi="Times New Roman"/>
          <w:b/>
          <w:color w:val="000000"/>
          <w:sz w:val="28"/>
          <w:szCs w:val="28"/>
        </w:rPr>
        <w:t>.</w:t>
      </w:r>
      <w:proofErr w:type="gramEnd"/>
      <w:r w:rsidR="00D150EC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 </w:t>
      </w:r>
      <w:r w:rsidR="00B711DE">
        <w:rPr>
          <w:rFonts w:ascii="Times New Roman" w:eastAsiaTheme="minorHAnsi" w:hAnsi="Times New Roman"/>
          <w:color w:val="000000"/>
          <w:sz w:val="28"/>
          <w:szCs w:val="28"/>
        </w:rPr>
        <w:t>Применяются проблемные ситуации</w:t>
      </w:r>
      <w:r w:rsidR="00D150EC">
        <w:rPr>
          <w:rFonts w:ascii="Times New Roman" w:eastAsiaTheme="minorHAnsi" w:hAnsi="Times New Roman"/>
          <w:color w:val="000000"/>
          <w:sz w:val="28"/>
          <w:szCs w:val="28"/>
        </w:rPr>
        <w:t>, для решения которых ученики используют поисковую систему Интернет. Такие задания учат работе с ключевыми словами.</w:t>
      </w:r>
    </w:p>
    <w:p w:rsidR="008D3366" w:rsidRPr="00D150EC" w:rsidRDefault="008D3366" w:rsidP="008D3366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eastAsiaTheme="minorHAnsi" w:hAnsi="Times New Roman"/>
          <w:b/>
          <w:color w:val="000000"/>
          <w:sz w:val="28"/>
          <w:szCs w:val="28"/>
        </w:rPr>
      </w:pPr>
      <w:r w:rsidRPr="00D150EC">
        <w:rPr>
          <w:rFonts w:ascii="Times New Roman" w:eastAsiaTheme="minorHAnsi" w:hAnsi="Times New Roman"/>
          <w:i/>
          <w:color w:val="000000"/>
          <w:sz w:val="28"/>
          <w:szCs w:val="28"/>
        </w:rPr>
        <w:t>Во второй половине XVIII в. внимание сразу нескольких ученых привлек газ, остающийся при сжигании в воздухе угля и поглощении образующегося углекислого газа щелочью. Этот газ не поддерживал горения и дыхания. Используя поисковую систему сети Интернет, найдите ответы на задания.</w:t>
      </w:r>
    </w:p>
    <w:p w:rsidR="00D150EC" w:rsidRPr="00D150EC" w:rsidRDefault="008D3366" w:rsidP="008D3366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eastAsiaTheme="minorHAnsi" w:hAnsi="Times New Roman"/>
          <w:i/>
          <w:color w:val="000000"/>
          <w:sz w:val="28"/>
          <w:szCs w:val="28"/>
        </w:rPr>
      </w:pPr>
      <w:r w:rsidRPr="00D150EC">
        <w:rPr>
          <w:rFonts w:ascii="Times New Roman" w:eastAsiaTheme="minorHAnsi" w:hAnsi="Times New Roman"/>
          <w:i/>
          <w:color w:val="000000"/>
          <w:sz w:val="28"/>
          <w:szCs w:val="28"/>
        </w:rPr>
        <w:t>1) О каком химическом элементе идёт речь?   2) Кто открыл данный элемент?</w:t>
      </w:r>
      <w:r w:rsidR="00C94BAB">
        <w:rPr>
          <w:rFonts w:ascii="Times New Roman" w:eastAsiaTheme="minorHAnsi" w:hAnsi="Times New Roman"/>
          <w:i/>
          <w:color w:val="000000"/>
          <w:sz w:val="28"/>
          <w:szCs w:val="28"/>
        </w:rPr>
        <w:t xml:space="preserve"> </w:t>
      </w:r>
      <w:r w:rsidRPr="00D150EC">
        <w:rPr>
          <w:rFonts w:ascii="Times New Roman" w:eastAsiaTheme="minorHAnsi" w:hAnsi="Times New Roman"/>
          <w:i/>
          <w:color w:val="000000"/>
          <w:sz w:val="28"/>
          <w:szCs w:val="28"/>
        </w:rPr>
        <w:t>3) Какие ученые дали современное название элементу?</w:t>
      </w:r>
    </w:p>
    <w:p w:rsidR="008D3366" w:rsidRDefault="00BB4B4C" w:rsidP="00BB4B4C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b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Читательские действия</w:t>
      </w:r>
      <w:r w:rsidR="008D3366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 2. </w:t>
      </w:r>
      <w:r w:rsidR="008D3366" w:rsidRPr="008D3366">
        <w:rPr>
          <w:rFonts w:ascii="Times New Roman" w:eastAsiaTheme="minorHAnsi" w:hAnsi="Times New Roman"/>
          <w:b/>
          <w:color w:val="000000"/>
          <w:sz w:val="28"/>
          <w:szCs w:val="28"/>
        </w:rPr>
        <w:t>И</w:t>
      </w:r>
      <w:r w:rsidR="008D3366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нтегрировать и интерпретировать </w:t>
      </w:r>
      <w:r w:rsidR="00D150EC">
        <w:rPr>
          <w:rFonts w:ascii="Times New Roman" w:eastAsiaTheme="minorHAnsi" w:hAnsi="Times New Roman"/>
          <w:b/>
          <w:color w:val="000000"/>
          <w:sz w:val="28"/>
          <w:szCs w:val="28"/>
        </w:rPr>
        <w:t>текст</w:t>
      </w:r>
      <w:r w:rsidR="008D3366">
        <w:rPr>
          <w:rFonts w:ascii="Times New Roman" w:eastAsiaTheme="minorHAnsi" w:hAnsi="Times New Roman"/>
          <w:b/>
          <w:color w:val="000000"/>
          <w:sz w:val="28"/>
          <w:szCs w:val="28"/>
        </w:rPr>
        <w:t>.</w:t>
      </w:r>
      <w:r w:rsidR="004B77AD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 </w:t>
      </w:r>
      <w:r w:rsidR="004B77AD" w:rsidRPr="004B77AD">
        <w:rPr>
          <w:rFonts w:ascii="Times New Roman" w:eastAsiaTheme="minorHAnsi" w:hAnsi="Times New Roman"/>
          <w:color w:val="000000"/>
          <w:sz w:val="28"/>
          <w:szCs w:val="28"/>
        </w:rPr>
        <w:t xml:space="preserve">Предполагают </w:t>
      </w:r>
      <w:r w:rsidR="004B77AD">
        <w:rPr>
          <w:rFonts w:ascii="Times New Roman" w:eastAsiaTheme="minorHAnsi" w:hAnsi="Times New Roman"/>
          <w:color w:val="000000"/>
          <w:sz w:val="28"/>
          <w:szCs w:val="28"/>
        </w:rPr>
        <w:t xml:space="preserve"> извлечение из текста информации</w:t>
      </w:r>
      <w:r w:rsidR="00E97E49">
        <w:rPr>
          <w:rFonts w:ascii="Times New Roman" w:eastAsiaTheme="minorHAnsi" w:hAnsi="Times New Roman"/>
          <w:color w:val="000000"/>
          <w:sz w:val="28"/>
          <w:szCs w:val="28"/>
        </w:rPr>
        <w:t>, которую не сообщают напрямую. Для этого нужно установить скрытую связь. В ходе этих действий ученик понимает,</w:t>
      </w:r>
      <w:r w:rsidR="00F91A16">
        <w:rPr>
          <w:rFonts w:ascii="Times New Roman" w:eastAsiaTheme="minorHAnsi" w:hAnsi="Times New Roman"/>
          <w:color w:val="000000"/>
          <w:sz w:val="28"/>
          <w:szCs w:val="28"/>
        </w:rPr>
        <w:t xml:space="preserve"> что соединяет элементы текста. </w:t>
      </w:r>
      <w:r w:rsidR="002E6A0D">
        <w:rPr>
          <w:rFonts w:ascii="Times New Roman" w:eastAsiaTheme="minorHAnsi" w:hAnsi="Times New Roman"/>
          <w:color w:val="000000"/>
          <w:sz w:val="28"/>
          <w:szCs w:val="28"/>
        </w:rPr>
        <w:t>Перед этим всегда возникает ситуация толкования каждой единицы инф</w:t>
      </w:r>
      <w:r>
        <w:rPr>
          <w:rFonts w:ascii="Times New Roman" w:eastAsiaTheme="minorHAnsi" w:hAnsi="Times New Roman"/>
          <w:color w:val="000000"/>
          <w:sz w:val="28"/>
          <w:szCs w:val="28"/>
        </w:rPr>
        <w:t>о</w:t>
      </w:r>
      <w:r w:rsidR="002E6A0D">
        <w:rPr>
          <w:rFonts w:ascii="Times New Roman" w:eastAsiaTheme="minorHAnsi" w:hAnsi="Times New Roman"/>
          <w:color w:val="000000"/>
          <w:sz w:val="28"/>
          <w:szCs w:val="28"/>
        </w:rPr>
        <w:t>рмации.</w:t>
      </w:r>
    </w:p>
    <w:p w:rsidR="008D3366" w:rsidRPr="002E6A0D" w:rsidRDefault="00BB4B4C" w:rsidP="009E4AC9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b/>
          <w:i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Пример 3</w:t>
      </w:r>
      <w:r w:rsidR="008D3366" w:rsidRPr="008D3366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. Установление причинно-следственных связей. </w:t>
      </w:r>
      <w:r w:rsidR="008D3366" w:rsidRPr="002E6A0D">
        <w:rPr>
          <w:rFonts w:ascii="Times New Roman" w:eastAsiaTheme="minorHAnsi" w:hAnsi="Times New Roman"/>
          <w:i/>
          <w:color w:val="000000"/>
          <w:sz w:val="28"/>
          <w:szCs w:val="28"/>
        </w:rPr>
        <w:t xml:space="preserve">Прочитайте § 33, с.167-168. Установите связь между физическими, химическими свойствами алюминия и областями его применения, </w:t>
      </w:r>
      <w:proofErr w:type="gramStart"/>
      <w:r w:rsidR="009E4AC9">
        <w:rPr>
          <w:rFonts w:ascii="Times New Roman" w:eastAsiaTheme="minorHAnsi" w:hAnsi="Times New Roman"/>
          <w:i/>
          <w:color w:val="000000"/>
          <w:sz w:val="28"/>
          <w:szCs w:val="28"/>
        </w:rPr>
        <w:t>реакциями</w:t>
      </w:r>
      <w:proofErr w:type="gramEnd"/>
      <w:r w:rsidR="009E4AC9">
        <w:rPr>
          <w:rFonts w:ascii="Times New Roman" w:eastAsiaTheme="minorHAnsi" w:hAnsi="Times New Roman"/>
          <w:i/>
          <w:color w:val="000000"/>
          <w:sz w:val="28"/>
          <w:szCs w:val="28"/>
        </w:rPr>
        <w:t xml:space="preserve"> протекающими</w:t>
      </w:r>
      <w:r w:rsidR="00C94BAB">
        <w:rPr>
          <w:rFonts w:ascii="Times New Roman" w:eastAsiaTheme="minorHAnsi" w:hAnsi="Times New Roman"/>
          <w:i/>
          <w:color w:val="000000"/>
          <w:sz w:val="28"/>
          <w:szCs w:val="28"/>
        </w:rPr>
        <w:t xml:space="preserve"> с ним. </w:t>
      </w:r>
      <w:r w:rsidR="009E4AC9">
        <w:rPr>
          <w:rFonts w:ascii="Times New Roman" w:eastAsiaTheme="minorHAnsi" w:hAnsi="Times New Roman"/>
          <w:i/>
          <w:color w:val="000000"/>
          <w:sz w:val="28"/>
          <w:szCs w:val="28"/>
        </w:rPr>
        <w:t>Результаты оформить в виде таблицы.</w:t>
      </w:r>
    </w:p>
    <w:p w:rsidR="00FE4549" w:rsidRPr="00C94BAB" w:rsidRDefault="00BB4B4C" w:rsidP="009E4AC9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i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Пример 4</w:t>
      </w:r>
      <w:r w:rsidR="007B5085" w:rsidRPr="007B5085">
        <w:rPr>
          <w:rFonts w:ascii="Times New Roman" w:eastAsiaTheme="minorHAnsi" w:hAnsi="Times New Roman"/>
          <w:b/>
          <w:color w:val="000000"/>
          <w:sz w:val="28"/>
          <w:szCs w:val="28"/>
        </w:rPr>
        <w:t>. Устанавливать сходство – различие.</w:t>
      </w:r>
      <w:r w:rsidR="007B5085" w:rsidRPr="007B5085">
        <w:t xml:space="preserve"> </w:t>
      </w:r>
      <w:r w:rsidR="007B5085" w:rsidRPr="00C94BAB">
        <w:rPr>
          <w:rFonts w:ascii="Times New Roman" w:eastAsiaTheme="minorHAnsi" w:hAnsi="Times New Roman"/>
          <w:i/>
          <w:color w:val="000000"/>
          <w:sz w:val="28"/>
          <w:szCs w:val="28"/>
        </w:rPr>
        <w:t>Прочитайте § 20, с.105-106</w:t>
      </w:r>
      <w:r w:rsidR="009E4AC9" w:rsidRPr="00C94BAB">
        <w:rPr>
          <w:rFonts w:ascii="Times New Roman" w:eastAsiaTheme="minorHAnsi" w:hAnsi="Times New Roman"/>
          <w:i/>
          <w:color w:val="000000"/>
          <w:sz w:val="28"/>
          <w:szCs w:val="28"/>
        </w:rPr>
        <w:t xml:space="preserve">. </w:t>
      </w:r>
      <w:r w:rsidR="007B5085" w:rsidRPr="00C94BAB">
        <w:rPr>
          <w:rFonts w:ascii="Times New Roman" w:eastAsia="Times New Roman" w:hAnsi="Times New Roman"/>
          <w:i/>
          <w:sz w:val="28"/>
          <w:szCs w:val="28"/>
          <w:lang w:eastAsia="ru-RU"/>
        </w:rPr>
        <w:t>Вспомните, что такое аллотропия, аллотропные модификации. Какие аллотропные модификации образует углерод? Сравните строение и свойства аллотропных модификаций углерода. Заполните таблицу: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253"/>
        <w:gridCol w:w="2693"/>
        <w:gridCol w:w="2517"/>
      </w:tblGrid>
      <w:tr w:rsidR="007B5085" w:rsidRPr="007B5085" w:rsidTr="007B5085">
        <w:trPr>
          <w:cantSplit/>
          <w:trHeight w:val="273"/>
        </w:trPr>
        <w:tc>
          <w:tcPr>
            <w:tcW w:w="4253" w:type="dxa"/>
            <w:vMerge w:val="restart"/>
          </w:tcPr>
          <w:p w:rsidR="007B5085" w:rsidRPr="007B5085" w:rsidRDefault="007B5085" w:rsidP="007B5085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Признаки сравнения</w:t>
            </w:r>
          </w:p>
        </w:tc>
        <w:tc>
          <w:tcPr>
            <w:tcW w:w="5210" w:type="dxa"/>
            <w:gridSpan w:val="2"/>
          </w:tcPr>
          <w:p w:rsidR="007B5085" w:rsidRPr="007B5085" w:rsidRDefault="007B5085" w:rsidP="007B5085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Аллотропные модификации углерода</w:t>
            </w:r>
          </w:p>
        </w:tc>
      </w:tr>
      <w:tr w:rsidR="007B5085" w:rsidRPr="007B5085" w:rsidTr="007B5085">
        <w:trPr>
          <w:cantSplit/>
          <w:trHeight w:val="273"/>
        </w:trPr>
        <w:tc>
          <w:tcPr>
            <w:tcW w:w="4253" w:type="dxa"/>
            <w:vMerge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693" w:type="dxa"/>
          </w:tcPr>
          <w:p w:rsidR="007B5085" w:rsidRPr="007B5085" w:rsidRDefault="007B5085" w:rsidP="007B5085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……..</w:t>
            </w:r>
          </w:p>
        </w:tc>
        <w:tc>
          <w:tcPr>
            <w:tcW w:w="2517" w:type="dxa"/>
          </w:tcPr>
          <w:p w:rsidR="007B5085" w:rsidRPr="007B5085" w:rsidRDefault="007B5085" w:rsidP="007B5085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……..</w:t>
            </w:r>
          </w:p>
        </w:tc>
      </w:tr>
      <w:tr w:rsidR="007B5085" w:rsidRPr="007B5085" w:rsidTr="007B5085">
        <w:trPr>
          <w:cantSplit/>
          <w:trHeight w:val="273"/>
        </w:trPr>
        <w:tc>
          <w:tcPr>
            <w:tcW w:w="425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Кристаллическая решётка</w:t>
            </w:r>
          </w:p>
        </w:tc>
        <w:tc>
          <w:tcPr>
            <w:tcW w:w="2693" w:type="dxa"/>
          </w:tcPr>
          <w:p w:rsidR="007B5085" w:rsidRPr="007B5085" w:rsidRDefault="007B5085" w:rsidP="007B5085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17" w:type="dxa"/>
          </w:tcPr>
          <w:p w:rsidR="007B5085" w:rsidRPr="007B5085" w:rsidRDefault="007B5085" w:rsidP="007B5085">
            <w:pPr>
              <w:spacing w:after="0" w:line="360" w:lineRule="auto"/>
              <w:jc w:val="center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5085" w:rsidRPr="007B5085" w:rsidTr="007B5085">
        <w:trPr>
          <w:trHeight w:val="273"/>
        </w:trPr>
        <w:tc>
          <w:tcPr>
            <w:tcW w:w="425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Агрегатное состояние</w:t>
            </w:r>
          </w:p>
        </w:tc>
        <w:tc>
          <w:tcPr>
            <w:tcW w:w="269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17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5085" w:rsidRPr="007B5085" w:rsidTr="007B5085">
        <w:trPr>
          <w:trHeight w:val="273"/>
        </w:trPr>
        <w:tc>
          <w:tcPr>
            <w:tcW w:w="425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Твёрдость</w:t>
            </w:r>
          </w:p>
        </w:tc>
        <w:tc>
          <w:tcPr>
            <w:tcW w:w="269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17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5085" w:rsidRPr="007B5085" w:rsidTr="007B5085">
        <w:trPr>
          <w:trHeight w:val="288"/>
        </w:trPr>
        <w:tc>
          <w:tcPr>
            <w:tcW w:w="425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Цвет</w:t>
            </w:r>
          </w:p>
        </w:tc>
        <w:tc>
          <w:tcPr>
            <w:tcW w:w="269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17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5085" w:rsidRPr="007B5085" w:rsidTr="007B5085">
        <w:trPr>
          <w:trHeight w:val="288"/>
        </w:trPr>
        <w:tc>
          <w:tcPr>
            <w:tcW w:w="425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Электропроводность</w:t>
            </w:r>
          </w:p>
        </w:tc>
        <w:tc>
          <w:tcPr>
            <w:tcW w:w="269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17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5085" w:rsidRPr="007B5085" w:rsidTr="007B5085">
        <w:trPr>
          <w:trHeight w:val="288"/>
        </w:trPr>
        <w:tc>
          <w:tcPr>
            <w:tcW w:w="425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Теплопроводность</w:t>
            </w:r>
          </w:p>
        </w:tc>
        <w:tc>
          <w:tcPr>
            <w:tcW w:w="269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17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7B5085" w:rsidRPr="007B5085" w:rsidTr="007B5085">
        <w:trPr>
          <w:trHeight w:val="288"/>
        </w:trPr>
        <w:tc>
          <w:tcPr>
            <w:tcW w:w="425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7B508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Применение</w:t>
            </w:r>
          </w:p>
        </w:tc>
        <w:tc>
          <w:tcPr>
            <w:tcW w:w="2693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517" w:type="dxa"/>
          </w:tcPr>
          <w:p w:rsidR="007B5085" w:rsidRPr="007B5085" w:rsidRDefault="007B5085" w:rsidP="007B5085">
            <w:pPr>
              <w:spacing w:after="0" w:line="36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7B5085" w:rsidRDefault="00F91A16" w:rsidP="009C1962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Читательские действия</w:t>
      </w:r>
      <w:r w:rsidR="0032522D" w:rsidRPr="0032522D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 3. </w:t>
      </w:r>
      <w:r w:rsidR="009C1962" w:rsidRPr="009C1962">
        <w:rPr>
          <w:rFonts w:ascii="Times New Roman" w:eastAsiaTheme="minorHAnsi" w:hAnsi="Times New Roman"/>
          <w:color w:val="000000"/>
          <w:sz w:val="28"/>
          <w:szCs w:val="28"/>
        </w:rPr>
        <w:t>В ходе этих действий обучающиеся оценивают содержание текст, описанные примеры, иллюстрации и т.д.</w:t>
      </w:r>
      <w:r w:rsidR="009C1962">
        <w:rPr>
          <w:rFonts w:ascii="Times New Roman" w:eastAsiaTheme="minorHAnsi" w:hAnsi="Times New Roman"/>
          <w:color w:val="000000"/>
          <w:sz w:val="28"/>
          <w:szCs w:val="28"/>
        </w:rPr>
        <w:t xml:space="preserve"> Они о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>ценива</w:t>
      </w:r>
      <w:r w:rsidR="009C1962">
        <w:rPr>
          <w:rFonts w:ascii="Times New Roman" w:eastAsiaTheme="minorHAnsi" w:hAnsi="Times New Roman"/>
          <w:color w:val="000000"/>
          <w:sz w:val="28"/>
          <w:szCs w:val="28"/>
        </w:rPr>
        <w:t xml:space="preserve">ют полноту и достоверность информации, находят 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 xml:space="preserve">противоречия, содержащиеся в одном или нескольких текстах. </w:t>
      </w:r>
      <w:r w:rsidR="009C1962">
        <w:rPr>
          <w:rFonts w:ascii="Times New Roman" w:eastAsiaTheme="minorHAnsi" w:hAnsi="Times New Roman"/>
          <w:color w:val="000000"/>
          <w:sz w:val="28"/>
          <w:szCs w:val="28"/>
        </w:rPr>
        <w:t>Эти действия связаны с высказыванием и обоснованием собственной точки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 xml:space="preserve"> зрения по вопросу</w:t>
      </w:r>
      <w:r w:rsidR="009C1962">
        <w:rPr>
          <w:rFonts w:ascii="Times New Roman" w:eastAsiaTheme="minorHAnsi" w:hAnsi="Times New Roman"/>
          <w:color w:val="000000"/>
          <w:sz w:val="28"/>
          <w:szCs w:val="28"/>
        </w:rPr>
        <w:t>.</w:t>
      </w:r>
    </w:p>
    <w:p w:rsidR="0032522D" w:rsidRPr="009E4AC9" w:rsidRDefault="0032522D" w:rsidP="009E4AC9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i/>
          <w:color w:val="000000"/>
          <w:sz w:val="28"/>
          <w:szCs w:val="28"/>
        </w:rPr>
      </w:pPr>
      <w:r w:rsidRPr="0032522D">
        <w:rPr>
          <w:rFonts w:ascii="Times New Roman" w:eastAsiaTheme="minorHAnsi" w:hAnsi="Times New Roman"/>
          <w:b/>
          <w:color w:val="000000"/>
          <w:sz w:val="28"/>
          <w:szCs w:val="28"/>
        </w:rPr>
        <w:t>Прим</w:t>
      </w:r>
      <w:r w:rsidR="009E4AC9">
        <w:rPr>
          <w:rFonts w:ascii="Times New Roman" w:eastAsiaTheme="minorHAnsi" w:hAnsi="Times New Roman"/>
          <w:b/>
          <w:color w:val="000000"/>
          <w:sz w:val="28"/>
          <w:szCs w:val="28"/>
        </w:rPr>
        <w:t>ер 5</w:t>
      </w:r>
      <w:r w:rsidRPr="0032522D">
        <w:rPr>
          <w:rFonts w:ascii="Times New Roman" w:eastAsiaTheme="minorHAnsi" w:hAnsi="Times New Roman"/>
          <w:b/>
          <w:color w:val="000000"/>
          <w:sz w:val="28"/>
          <w:szCs w:val="28"/>
        </w:rPr>
        <w:t>. Высказывать и обосновывать собственную точку зрения по вопросу в тексте.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 w:rsidRPr="009E4AC9">
        <w:rPr>
          <w:rFonts w:ascii="Times New Roman" w:eastAsiaTheme="minorHAnsi" w:hAnsi="Times New Roman"/>
          <w:i/>
          <w:color w:val="000000"/>
          <w:sz w:val="28"/>
          <w:szCs w:val="28"/>
        </w:rPr>
        <w:t>Прочитайте текст § 32 «Жёсткость воды и способы её устранения». Подтвердите или опровергните утверждение на основе собственного опыта.</w:t>
      </w:r>
    </w:p>
    <w:p w:rsidR="00DD3D75" w:rsidRDefault="00DD3D75" w:rsidP="002C4EBF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«В жёсткой воде мыло не мылиться. Дело в том, что мыла представляют собой натриевые (твёрдые) или калиевые (жидкие) соли жирных органических кислот, общую формулу которых можно условно записать как </w:t>
      </w:r>
      <w:r>
        <w:rPr>
          <w:rFonts w:ascii="Times New Roman" w:eastAsiaTheme="minorHAnsi" w:hAnsi="Times New Roman"/>
          <w:color w:val="000000"/>
          <w:sz w:val="28"/>
          <w:szCs w:val="28"/>
          <w:lang w:val="en-US"/>
        </w:rPr>
        <w:t>R</w:t>
      </w:r>
      <w:r w:rsidRPr="00DD3D75">
        <w:rPr>
          <w:rFonts w:ascii="Times New Roman" w:eastAsiaTheme="minorHAnsi" w:hAnsi="Times New Roman"/>
          <w:color w:val="000000"/>
          <w:sz w:val="28"/>
          <w:szCs w:val="28"/>
        </w:rPr>
        <w:t>-</w:t>
      </w:r>
      <w:proofErr w:type="spellStart"/>
      <w:r>
        <w:rPr>
          <w:rFonts w:ascii="Times New Roman" w:eastAsiaTheme="minorHAnsi" w:hAnsi="Times New Roman"/>
          <w:color w:val="000000"/>
          <w:sz w:val="28"/>
          <w:szCs w:val="28"/>
          <w:lang w:val="en-US"/>
        </w:rPr>
        <w:t>COONa</w:t>
      </w:r>
      <w:proofErr w:type="spellEnd"/>
      <w:r w:rsidRPr="00DD3D75"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или </w:t>
      </w:r>
      <w:r>
        <w:rPr>
          <w:rFonts w:ascii="Times New Roman" w:eastAsiaTheme="minorHAnsi" w:hAnsi="Times New Roman"/>
          <w:color w:val="000000"/>
          <w:sz w:val="28"/>
          <w:szCs w:val="28"/>
          <w:lang w:val="en-US"/>
        </w:rPr>
        <w:t>R</w:t>
      </w:r>
      <w:r w:rsidRPr="00DD3D75">
        <w:rPr>
          <w:rFonts w:ascii="Times New Roman" w:eastAsiaTheme="minorHAnsi" w:hAnsi="Times New Roman"/>
          <w:color w:val="000000"/>
          <w:sz w:val="28"/>
          <w:szCs w:val="28"/>
        </w:rPr>
        <w:t>-</w:t>
      </w:r>
      <w:r>
        <w:rPr>
          <w:rFonts w:ascii="Times New Roman" w:eastAsiaTheme="minorHAnsi" w:hAnsi="Times New Roman"/>
          <w:color w:val="000000"/>
          <w:sz w:val="28"/>
          <w:szCs w:val="28"/>
          <w:lang w:val="en-US"/>
        </w:rPr>
        <w:t>COOK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. Как и все калиевые и натриевые соли, мыла растворимы в воде и </w:t>
      </w:r>
      <w:proofErr w:type="spellStart"/>
      <w:r>
        <w:rPr>
          <w:rFonts w:ascii="Times New Roman" w:eastAsiaTheme="minorHAnsi" w:hAnsi="Times New Roman"/>
          <w:color w:val="000000"/>
          <w:sz w:val="28"/>
          <w:szCs w:val="28"/>
        </w:rPr>
        <w:t>диссоциируют</w:t>
      </w:r>
      <w:proofErr w:type="spellEnd"/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: </w:t>
      </w:r>
      <w:r w:rsidRPr="00DD3D75">
        <w:rPr>
          <w:rFonts w:ascii="Times New Roman" w:eastAsiaTheme="minorHAnsi" w:hAnsi="Times New Roman"/>
          <w:color w:val="000000"/>
          <w:sz w:val="28"/>
          <w:szCs w:val="28"/>
        </w:rPr>
        <w:t>R-</w:t>
      </w:r>
      <w:proofErr w:type="spellStart"/>
      <w:r w:rsidRPr="00DD3D75">
        <w:rPr>
          <w:rFonts w:ascii="Times New Roman" w:eastAsiaTheme="minorHAnsi" w:hAnsi="Times New Roman"/>
          <w:color w:val="000000"/>
          <w:sz w:val="28"/>
          <w:szCs w:val="28"/>
        </w:rPr>
        <w:t>COONa</w:t>
      </w:r>
      <w:proofErr w:type="spellEnd"/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>
        <w:rPr>
          <w:rFonts w:ascii="Arial" w:eastAsiaTheme="minorHAnsi" w:hAnsi="Arial" w:cs="Arial"/>
          <w:color w:val="000000"/>
          <w:sz w:val="28"/>
          <w:szCs w:val="28"/>
        </w:rPr>
        <w:t>→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 w:rsidRPr="00DD3D75">
        <w:rPr>
          <w:rFonts w:ascii="Times New Roman" w:eastAsiaTheme="minorHAnsi" w:hAnsi="Times New Roman"/>
          <w:color w:val="000000"/>
          <w:sz w:val="28"/>
          <w:szCs w:val="28"/>
        </w:rPr>
        <w:t>R-COO</w:t>
      </w:r>
      <w:r w:rsidRPr="00DD3D75">
        <w:rPr>
          <w:rFonts w:ascii="Times New Roman" w:eastAsiaTheme="minorHAnsi" w:hAnsi="Times New Roman"/>
          <w:color w:val="000000"/>
          <w:sz w:val="28"/>
          <w:szCs w:val="28"/>
          <w:vertAlign w:val="superscript"/>
        </w:rPr>
        <w:t>-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 + </w:t>
      </w:r>
      <w:proofErr w:type="spellStart"/>
      <w:r w:rsidRPr="00DD3D75">
        <w:rPr>
          <w:rFonts w:ascii="Times New Roman" w:eastAsiaTheme="minorHAnsi" w:hAnsi="Times New Roman"/>
          <w:color w:val="000000"/>
          <w:sz w:val="28"/>
          <w:szCs w:val="28"/>
        </w:rPr>
        <w:t>Na</w:t>
      </w:r>
      <w:proofErr w:type="spellEnd"/>
      <w:r w:rsidRPr="00DD3D75">
        <w:rPr>
          <w:rFonts w:ascii="Times New Roman" w:eastAsiaTheme="minorHAnsi" w:hAnsi="Times New Roman"/>
          <w:color w:val="000000"/>
          <w:sz w:val="28"/>
          <w:szCs w:val="28"/>
          <w:vertAlign w:val="superscript"/>
        </w:rPr>
        <w:t>+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, чего не скажешь об аналогичных солях кальция и магния. И до тех поре, пока все ионы </w:t>
      </w:r>
      <w:proofErr w:type="spellStart"/>
      <w:r>
        <w:rPr>
          <w:rFonts w:ascii="Times New Roman" w:eastAsiaTheme="minorHAnsi" w:hAnsi="Times New Roman"/>
          <w:color w:val="000000"/>
          <w:sz w:val="28"/>
          <w:szCs w:val="28"/>
          <w:lang w:val="en-US"/>
        </w:rPr>
        <w:t>Ca</w:t>
      </w:r>
      <w:proofErr w:type="spellEnd"/>
      <w:r w:rsidRPr="00DD3D75">
        <w:rPr>
          <w:rFonts w:ascii="Times New Roman" w:eastAsiaTheme="minorHAnsi" w:hAnsi="Times New Roman"/>
          <w:color w:val="000000"/>
          <w:sz w:val="28"/>
          <w:szCs w:val="28"/>
          <w:vertAlign w:val="superscript"/>
        </w:rPr>
        <w:t>2+</w:t>
      </w:r>
      <w:r w:rsidRPr="00DD3D75">
        <w:rPr>
          <w:rFonts w:ascii="Times New Roman" w:eastAsiaTheme="minorHAnsi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Theme="minorHAnsi" w:hAnsi="Times New Roman"/>
          <w:color w:val="000000"/>
          <w:sz w:val="28"/>
          <w:szCs w:val="28"/>
          <w:lang w:val="en-US"/>
        </w:rPr>
        <w:t>Mg</w:t>
      </w:r>
      <w:r w:rsidRPr="00DD3D75">
        <w:rPr>
          <w:rFonts w:ascii="Times New Roman" w:eastAsiaTheme="minorHAnsi" w:hAnsi="Times New Roman"/>
          <w:color w:val="000000"/>
          <w:sz w:val="28"/>
          <w:szCs w:val="28"/>
          <w:vertAlign w:val="superscript"/>
        </w:rPr>
        <w:t>2+</w:t>
      </w:r>
      <w:r w:rsidRPr="00DD3D75">
        <w:rPr>
          <w:rFonts w:ascii="Times New Roman" w:eastAsiaTheme="minorHAnsi" w:hAnsi="Times New Roman"/>
          <w:color w:val="000000"/>
          <w:sz w:val="28"/>
          <w:szCs w:val="28"/>
        </w:rPr>
        <w:t xml:space="preserve">, </w:t>
      </w:r>
      <w:r>
        <w:rPr>
          <w:rFonts w:ascii="Times New Roman" w:eastAsiaTheme="minorHAnsi" w:hAnsi="Times New Roman"/>
          <w:color w:val="000000"/>
          <w:sz w:val="28"/>
          <w:szCs w:val="28"/>
          <w:lang w:val="en-US"/>
        </w:rPr>
        <w:t>Fe</w:t>
      </w:r>
      <w:r w:rsidRPr="00DD3D75">
        <w:rPr>
          <w:rFonts w:ascii="Times New Roman" w:eastAsiaTheme="minorHAnsi" w:hAnsi="Times New Roman"/>
          <w:color w:val="000000"/>
          <w:sz w:val="28"/>
          <w:szCs w:val="28"/>
          <w:vertAlign w:val="superscript"/>
        </w:rPr>
        <w:t>3+</w:t>
      </w:r>
      <w:r w:rsidRPr="00DD3D75"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color w:val="000000"/>
          <w:sz w:val="28"/>
          <w:szCs w:val="28"/>
        </w:rPr>
        <w:t>не будут переведены с помощью мыла в осадок, оно мылить, т.е. стирать и мыть, не будет».</w:t>
      </w:r>
    </w:p>
    <w:p w:rsidR="0032522D" w:rsidRPr="009E4AC9" w:rsidRDefault="009E4AC9" w:rsidP="002C4EBF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i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Пример 6</w:t>
      </w:r>
      <w:r w:rsidR="0032522D" w:rsidRPr="0032522D">
        <w:rPr>
          <w:rFonts w:ascii="Times New Roman" w:eastAsiaTheme="minorHAnsi" w:hAnsi="Times New Roman"/>
          <w:b/>
          <w:color w:val="000000"/>
          <w:sz w:val="28"/>
          <w:szCs w:val="28"/>
        </w:rPr>
        <w:t>. Обнаруживать противоречия, содержащиеся в одном или нескольких текстах. Высказывать и обосновывать собственную точку зрения по вопросу в тексте.</w:t>
      </w:r>
      <w:r w:rsidR="0032522D"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 w:rsidR="0032522D" w:rsidRPr="009E4AC9">
        <w:rPr>
          <w:rFonts w:ascii="Times New Roman" w:eastAsiaTheme="minorHAnsi" w:hAnsi="Times New Roman"/>
          <w:i/>
          <w:color w:val="000000"/>
          <w:sz w:val="28"/>
          <w:szCs w:val="28"/>
        </w:rPr>
        <w:t xml:space="preserve">Прочитайте раздел «Биологическая роль и применение галогенов. Фтор» §11 с.65. </w:t>
      </w:r>
      <w:r w:rsidRPr="009E4AC9">
        <w:rPr>
          <w:rFonts w:ascii="Times New Roman" w:eastAsiaTheme="minorHAnsi" w:hAnsi="Times New Roman"/>
          <w:i/>
          <w:color w:val="000000"/>
          <w:sz w:val="28"/>
          <w:szCs w:val="28"/>
        </w:rPr>
        <w:t>Найдите противоречие в двух текстах. Выскажите свою точку зрения. Аргументируйте её.</w:t>
      </w:r>
    </w:p>
    <w:p w:rsidR="0032522D" w:rsidRDefault="00DD3D75" w:rsidP="009E4AC9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«Фтор является необходимым элементом в процессах обмена веществ в железах, мышцах и нервных клетках. Он участвует в формировании зубной </w:t>
      </w:r>
      <w:r>
        <w:rPr>
          <w:rFonts w:ascii="Times New Roman" w:eastAsiaTheme="minorHAnsi" w:hAnsi="Times New Roman"/>
          <w:color w:val="000000"/>
          <w:sz w:val="28"/>
          <w:szCs w:val="28"/>
        </w:rPr>
        <w:lastRenderedPageBreak/>
        <w:t>эмали, придающей зубам твердость. Именно поэтому в состав многих зубных паст входят соединения этого галогена».</w:t>
      </w:r>
    </w:p>
    <w:p w:rsidR="0032522D" w:rsidRDefault="0032522D" w:rsidP="009E4AC9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32522D">
        <w:rPr>
          <w:rFonts w:ascii="Times New Roman" w:eastAsiaTheme="minorHAnsi" w:hAnsi="Times New Roman"/>
          <w:color w:val="000000"/>
          <w:sz w:val="28"/>
          <w:szCs w:val="28"/>
        </w:rPr>
        <w:t>И описание в статье на сайте «Натуральна</w:t>
      </w:r>
      <w:r w:rsidR="007E2BEC">
        <w:rPr>
          <w:rFonts w:ascii="Times New Roman" w:eastAsiaTheme="minorHAnsi" w:hAnsi="Times New Roman"/>
          <w:color w:val="000000"/>
          <w:sz w:val="28"/>
          <w:szCs w:val="28"/>
        </w:rPr>
        <w:t xml:space="preserve">я медицина и здоровье человека». «Переизбыток фтора сказывается на здоровье зубов. На зубах могут появляться </w:t>
      </w:r>
      <w:proofErr w:type="spellStart"/>
      <w:r w:rsidR="007E2BEC">
        <w:rPr>
          <w:rFonts w:ascii="Times New Roman" w:eastAsiaTheme="minorHAnsi" w:hAnsi="Times New Roman"/>
          <w:color w:val="000000"/>
          <w:sz w:val="28"/>
          <w:szCs w:val="28"/>
        </w:rPr>
        <w:t>меловидные</w:t>
      </w:r>
      <w:proofErr w:type="spellEnd"/>
      <w:r w:rsidR="007E2BEC">
        <w:rPr>
          <w:rFonts w:ascii="Times New Roman" w:eastAsiaTheme="minorHAnsi" w:hAnsi="Times New Roman"/>
          <w:color w:val="000000"/>
          <w:sz w:val="28"/>
          <w:szCs w:val="28"/>
        </w:rPr>
        <w:t xml:space="preserve"> пятна. Переизбыток фтора проявляется на молочных зубах в виде коричневых полос и пятен. Данное заболевание носит название – флюороз. Флюороз опасен тем, что может вызывать разрушение зубов. Заболевание отражается не только на зубах, так же ломкими становятся кости.</w:t>
      </w:r>
    </w:p>
    <w:p w:rsidR="0032522D" w:rsidRPr="00B95663" w:rsidRDefault="009E4AC9" w:rsidP="00B95663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b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Читательские действия</w:t>
      </w:r>
      <w:r w:rsidR="0032522D" w:rsidRPr="0032522D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 4. </w:t>
      </w:r>
      <w:proofErr w:type="gramStart"/>
      <w:r w:rsidRPr="009E4AC9">
        <w:rPr>
          <w:rFonts w:ascii="Times New Roman" w:eastAsiaTheme="minorHAnsi" w:hAnsi="Times New Roman"/>
          <w:color w:val="000000"/>
          <w:sz w:val="28"/>
          <w:szCs w:val="28"/>
        </w:rPr>
        <w:t>Предполагают и</w:t>
      </w:r>
      <w:r w:rsidR="0032522D" w:rsidRPr="009E4AC9">
        <w:rPr>
          <w:rFonts w:ascii="Times New Roman" w:eastAsiaTheme="minorHAnsi" w:hAnsi="Times New Roman"/>
          <w:color w:val="000000"/>
          <w:sz w:val="28"/>
          <w:szCs w:val="28"/>
        </w:rPr>
        <w:t>спользовать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 xml:space="preserve"> информацию из текста 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для решения практической задачи, </w:t>
      </w:r>
      <w:r w:rsidRPr="009E4AC9">
        <w:rPr>
          <w:rFonts w:ascii="Times New Roman" w:eastAsiaTheme="minorHAnsi" w:hAnsi="Times New Roman"/>
          <w:color w:val="000000"/>
          <w:sz w:val="28"/>
          <w:szCs w:val="28"/>
        </w:rPr>
        <w:t>ф</w:t>
      </w:r>
      <w:r w:rsidR="0032522D" w:rsidRPr="009E4AC9">
        <w:rPr>
          <w:rFonts w:ascii="Times New Roman" w:eastAsiaTheme="minorHAnsi" w:hAnsi="Times New Roman"/>
          <w:color w:val="000000"/>
          <w:sz w:val="28"/>
          <w:szCs w:val="28"/>
        </w:rPr>
        <w:t>ормулировать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 xml:space="preserve"> на основе и</w:t>
      </w:r>
      <w:r>
        <w:rPr>
          <w:rFonts w:ascii="Times New Roman" w:eastAsiaTheme="minorHAnsi" w:hAnsi="Times New Roman"/>
          <w:color w:val="000000"/>
          <w:sz w:val="28"/>
          <w:szCs w:val="28"/>
        </w:rPr>
        <w:t>нформации собственную гипотезу, п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>рогнозировать результаты эксперимен</w:t>
      </w: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та на основе информации текста, 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>интерп</w:t>
      </w:r>
      <w:r>
        <w:rPr>
          <w:rFonts w:ascii="Times New Roman" w:eastAsiaTheme="minorHAnsi" w:hAnsi="Times New Roman"/>
          <w:color w:val="000000"/>
          <w:sz w:val="28"/>
          <w:szCs w:val="28"/>
        </w:rPr>
        <w:t>ретировать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>
        <w:rPr>
          <w:rFonts w:ascii="Times New Roman" w:eastAsiaTheme="minorHAnsi" w:hAnsi="Times New Roman"/>
          <w:color w:val="000000"/>
          <w:sz w:val="28"/>
          <w:szCs w:val="28"/>
        </w:rPr>
        <w:t>новое явление, принадлежащее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 xml:space="preserve"> к тому же классу явлений</w:t>
      </w:r>
      <w:r w:rsidR="00B95663">
        <w:rPr>
          <w:rFonts w:ascii="Times New Roman" w:eastAsiaTheme="minorHAnsi" w:hAnsi="Times New Roman"/>
          <w:color w:val="000000"/>
          <w:sz w:val="28"/>
          <w:szCs w:val="28"/>
        </w:rPr>
        <w:t>, который обсуждается в тексте, в</w:t>
      </w:r>
      <w:r w:rsidR="0032522D" w:rsidRPr="0032522D">
        <w:rPr>
          <w:rFonts w:ascii="Times New Roman" w:eastAsiaTheme="minorHAnsi" w:hAnsi="Times New Roman"/>
          <w:color w:val="000000"/>
          <w:sz w:val="28"/>
          <w:szCs w:val="28"/>
        </w:rPr>
        <w:t>ыявлять связь между прочитанным и современной реальностью.</w:t>
      </w:r>
      <w:proofErr w:type="gramEnd"/>
    </w:p>
    <w:p w:rsidR="001A32EA" w:rsidRPr="001A32EA" w:rsidRDefault="002C4EBF" w:rsidP="002C4EBF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Пример 7</w:t>
      </w:r>
      <w:r w:rsidR="001A32EA" w:rsidRPr="001A32EA">
        <w:rPr>
          <w:rFonts w:ascii="Times New Roman" w:eastAsiaTheme="minorHAnsi" w:hAnsi="Times New Roman"/>
          <w:b/>
          <w:color w:val="000000"/>
          <w:sz w:val="28"/>
          <w:szCs w:val="28"/>
        </w:rPr>
        <w:t>. Использовать информацию из текста для решения практической задачи.</w:t>
      </w:r>
      <w:r w:rsidR="001A32EA">
        <w:rPr>
          <w:rFonts w:ascii="Times New Roman" w:eastAsiaTheme="minorHAnsi" w:hAnsi="Times New Roman"/>
          <w:color w:val="000000"/>
          <w:sz w:val="28"/>
          <w:szCs w:val="28"/>
        </w:rPr>
        <w:t xml:space="preserve"> </w:t>
      </w:r>
      <w:r w:rsidR="001A32EA" w:rsidRPr="001A32EA">
        <w:rPr>
          <w:rFonts w:ascii="Times New Roman" w:eastAsiaTheme="minorHAnsi" w:hAnsi="Times New Roman"/>
          <w:color w:val="000000"/>
          <w:sz w:val="28"/>
          <w:szCs w:val="28"/>
        </w:rPr>
        <w:t>Из-за нарушения работы вентиляции в помещении заводской лаборатории площадью 22 м</w:t>
      </w:r>
      <w:proofErr w:type="gramStart"/>
      <w:r w:rsidR="001A32EA" w:rsidRPr="001A32EA">
        <w:rPr>
          <w:rFonts w:ascii="Times New Roman" w:eastAsiaTheme="minorHAnsi" w:hAnsi="Times New Roman"/>
          <w:color w:val="000000"/>
          <w:sz w:val="28"/>
          <w:szCs w:val="28"/>
          <w:vertAlign w:val="superscript"/>
        </w:rPr>
        <w:t>2</w:t>
      </w:r>
      <w:proofErr w:type="gramEnd"/>
      <w:r w:rsidR="001A32EA" w:rsidRPr="001A32EA">
        <w:rPr>
          <w:rFonts w:ascii="Times New Roman" w:eastAsiaTheme="minorHAnsi" w:hAnsi="Times New Roman"/>
          <w:color w:val="000000"/>
          <w:sz w:val="28"/>
          <w:szCs w:val="28"/>
        </w:rPr>
        <w:t>, с высотой потолка 3,5 м в воздух попало 84,7 мг сероводорода. Определите и подтвердите расчётами, превышает ли концентрация сероводорода в воздухе данного помещения значение ПДК. Предположите, каким веществом должны быть заполнены фильтры, чтобы снизить концентрацию сероводорода в помещении.</w:t>
      </w:r>
    </w:p>
    <w:p w:rsidR="001A32EA" w:rsidRDefault="001A32EA" w:rsidP="001A32EA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1A32EA">
        <w:rPr>
          <w:rFonts w:ascii="Times New Roman" w:eastAsiaTheme="minorHAnsi" w:hAnsi="Times New Roman"/>
          <w:color w:val="000000"/>
          <w:sz w:val="28"/>
          <w:szCs w:val="28"/>
        </w:rPr>
        <w:t>Для решения используйте текст «Сероводород»  в § 14 учебника.</w:t>
      </w:r>
    </w:p>
    <w:p w:rsidR="00D1752E" w:rsidRPr="00DC42ED" w:rsidRDefault="00117EA5" w:rsidP="002C4EBF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eastAsiaTheme="minorHAnsi" w:hAnsi="Times New Roman"/>
          <w:b/>
          <w:color w:val="000000"/>
          <w:sz w:val="28"/>
          <w:szCs w:val="28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</w:rPr>
        <w:t>Список литературы</w:t>
      </w:r>
    </w:p>
    <w:p w:rsidR="00DC42ED" w:rsidRDefault="00117EA5" w:rsidP="001A32EA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1. </w:t>
      </w:r>
      <w:r w:rsidR="00DC42ED" w:rsidRPr="00DC42ED">
        <w:rPr>
          <w:rFonts w:ascii="Times New Roman" w:eastAsiaTheme="minorHAnsi" w:hAnsi="Times New Roman"/>
          <w:color w:val="000000"/>
          <w:sz w:val="28"/>
          <w:szCs w:val="28"/>
        </w:rPr>
        <w:t>Габриелян О.С. Химия. 9 класс: учебное пособие для общеобразовательных организаций / О.С. Габриелян, И.Г Остроумов, С.А. Сладков. – М.: Просвещение, 2018.</w:t>
      </w:r>
    </w:p>
    <w:p w:rsidR="00C94BAB" w:rsidRDefault="00E76B3B" w:rsidP="00C94BAB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>
        <w:rPr>
          <w:rFonts w:ascii="Times New Roman" w:eastAsiaTheme="minorHAnsi" w:hAnsi="Times New Roman"/>
          <w:color w:val="000000"/>
          <w:sz w:val="28"/>
          <w:szCs w:val="28"/>
        </w:rPr>
        <w:t xml:space="preserve">2. </w:t>
      </w:r>
      <w:proofErr w:type="spellStart"/>
      <w:r w:rsidRPr="00E76B3B">
        <w:rPr>
          <w:rFonts w:ascii="Times New Roman" w:eastAsiaTheme="minorHAnsi" w:hAnsi="Times New Roman"/>
          <w:color w:val="000000"/>
          <w:sz w:val="28"/>
          <w:szCs w:val="28"/>
        </w:rPr>
        <w:t>Пранцова</w:t>
      </w:r>
      <w:proofErr w:type="spellEnd"/>
      <w:r w:rsidRPr="00E76B3B">
        <w:rPr>
          <w:rFonts w:ascii="Times New Roman" w:eastAsiaTheme="minorHAnsi" w:hAnsi="Times New Roman"/>
          <w:color w:val="000000"/>
          <w:sz w:val="28"/>
          <w:szCs w:val="28"/>
        </w:rPr>
        <w:t>, Г.В. Современные стратегии чтения: теор</w:t>
      </w:r>
      <w:r w:rsidR="00BD603D">
        <w:rPr>
          <w:rFonts w:ascii="Times New Roman" w:eastAsiaTheme="minorHAnsi" w:hAnsi="Times New Roman"/>
          <w:color w:val="000000"/>
          <w:sz w:val="28"/>
          <w:szCs w:val="28"/>
        </w:rPr>
        <w:t xml:space="preserve">ия и практика. Смысловое чтение </w:t>
      </w:r>
      <w:r w:rsidRPr="00E76B3B">
        <w:rPr>
          <w:rFonts w:ascii="Times New Roman" w:eastAsiaTheme="minorHAnsi" w:hAnsi="Times New Roman"/>
          <w:color w:val="000000"/>
          <w:sz w:val="28"/>
          <w:szCs w:val="28"/>
        </w:rPr>
        <w:t xml:space="preserve">и работа с текстом: учебное пособие / Г. В. </w:t>
      </w:r>
      <w:proofErr w:type="spellStart"/>
      <w:r w:rsidRPr="00E76B3B">
        <w:rPr>
          <w:rFonts w:ascii="Times New Roman" w:eastAsiaTheme="minorHAnsi" w:hAnsi="Times New Roman"/>
          <w:color w:val="000000"/>
          <w:sz w:val="28"/>
          <w:szCs w:val="28"/>
        </w:rPr>
        <w:t>Пранцова</w:t>
      </w:r>
      <w:proofErr w:type="spellEnd"/>
      <w:r w:rsidR="00BD603D">
        <w:rPr>
          <w:rFonts w:ascii="Times New Roman" w:eastAsiaTheme="minorHAnsi" w:hAnsi="Times New Roman"/>
          <w:color w:val="000000"/>
          <w:sz w:val="28"/>
          <w:szCs w:val="28"/>
        </w:rPr>
        <w:t xml:space="preserve">, Е. </w:t>
      </w:r>
      <w:r w:rsidR="00BD603D">
        <w:rPr>
          <w:rFonts w:ascii="Times New Roman" w:eastAsiaTheme="minorHAnsi" w:hAnsi="Times New Roman"/>
          <w:color w:val="000000"/>
          <w:sz w:val="28"/>
          <w:szCs w:val="28"/>
        </w:rPr>
        <w:lastRenderedPageBreak/>
        <w:t xml:space="preserve">С. </w:t>
      </w:r>
      <w:proofErr w:type="spellStart"/>
      <w:r w:rsidR="00BD603D">
        <w:rPr>
          <w:rFonts w:ascii="Times New Roman" w:eastAsiaTheme="minorHAnsi" w:hAnsi="Times New Roman"/>
          <w:color w:val="000000"/>
          <w:sz w:val="28"/>
          <w:szCs w:val="28"/>
        </w:rPr>
        <w:t>Романичева</w:t>
      </w:r>
      <w:proofErr w:type="spellEnd"/>
      <w:r w:rsidR="00BD603D">
        <w:rPr>
          <w:rFonts w:ascii="Times New Roman" w:eastAsiaTheme="minorHAnsi" w:hAnsi="Times New Roman"/>
          <w:color w:val="000000"/>
          <w:sz w:val="28"/>
          <w:szCs w:val="28"/>
        </w:rPr>
        <w:t xml:space="preserve">. - 3-е изд., </w:t>
      </w:r>
      <w:proofErr w:type="spellStart"/>
      <w:r w:rsidRPr="00E76B3B">
        <w:rPr>
          <w:rFonts w:ascii="Times New Roman" w:eastAsiaTheme="minorHAnsi" w:hAnsi="Times New Roman"/>
          <w:color w:val="000000"/>
          <w:sz w:val="28"/>
          <w:szCs w:val="28"/>
        </w:rPr>
        <w:t>испр</w:t>
      </w:r>
      <w:proofErr w:type="spellEnd"/>
      <w:r w:rsidRPr="00E76B3B">
        <w:rPr>
          <w:rFonts w:ascii="Times New Roman" w:eastAsiaTheme="minorHAnsi" w:hAnsi="Times New Roman"/>
          <w:color w:val="000000"/>
          <w:sz w:val="28"/>
          <w:szCs w:val="28"/>
        </w:rPr>
        <w:t>. и доп. - М.</w:t>
      </w:r>
      <w:proofErr w:type="gramStart"/>
      <w:r w:rsidRPr="00E76B3B">
        <w:rPr>
          <w:rFonts w:ascii="Times New Roman" w:eastAsiaTheme="minorHAnsi" w:hAnsi="Times New Roman"/>
          <w:color w:val="000000"/>
          <w:sz w:val="28"/>
          <w:szCs w:val="28"/>
        </w:rPr>
        <w:t xml:space="preserve"> :</w:t>
      </w:r>
      <w:proofErr w:type="gramEnd"/>
      <w:r w:rsidRPr="00E76B3B">
        <w:rPr>
          <w:rFonts w:ascii="Times New Roman" w:eastAsiaTheme="minorHAnsi" w:hAnsi="Times New Roman"/>
          <w:color w:val="000000"/>
          <w:sz w:val="28"/>
          <w:szCs w:val="28"/>
        </w:rPr>
        <w:t xml:space="preserve"> Форум, 2016. - 368 с. - (Высшее об</w:t>
      </w:r>
      <w:r w:rsidR="00BD603D">
        <w:rPr>
          <w:rFonts w:ascii="Times New Roman" w:eastAsiaTheme="minorHAnsi" w:hAnsi="Times New Roman"/>
          <w:color w:val="000000"/>
          <w:sz w:val="28"/>
          <w:szCs w:val="28"/>
        </w:rPr>
        <w:t>разование). - ISBN 978-5-00091- 202-7.</w:t>
      </w:r>
    </w:p>
    <w:p w:rsidR="002C508A" w:rsidRPr="00C94BAB" w:rsidRDefault="002C508A" w:rsidP="00C94BAB">
      <w:pPr>
        <w:autoSpaceDE w:val="0"/>
        <w:autoSpaceDN w:val="0"/>
        <w:adjustRightInd w:val="0"/>
        <w:spacing w:after="0" w:line="360" w:lineRule="auto"/>
        <w:jc w:val="both"/>
        <w:textAlignment w:val="center"/>
        <w:rPr>
          <w:rFonts w:ascii="Times New Roman" w:eastAsiaTheme="minorHAnsi" w:hAnsi="Times New Roman"/>
          <w:color w:val="000000"/>
          <w:sz w:val="28"/>
          <w:szCs w:val="28"/>
        </w:rPr>
      </w:pPr>
      <w:r w:rsidRPr="00074D70">
        <w:rPr>
          <w:rFonts w:ascii="Times New Roman" w:eastAsiaTheme="minorHAnsi" w:hAnsi="Times New Roman"/>
          <w:b/>
          <w:color w:val="000000"/>
          <w:sz w:val="28"/>
          <w:szCs w:val="28"/>
        </w:rPr>
        <w:t>ФОРМИРОВАНИЕ ФУНКЦИОНАЛЬНОЙ ГРАМОТНОСТИ ЧЕРЕЗ ВН</w:t>
      </w:r>
      <w:r w:rsidR="000501EA">
        <w:rPr>
          <w:rFonts w:ascii="Times New Roman" w:eastAsiaTheme="minorHAnsi" w:hAnsi="Times New Roman"/>
          <w:b/>
          <w:color w:val="000000"/>
          <w:sz w:val="28"/>
          <w:szCs w:val="28"/>
        </w:rPr>
        <w:t xml:space="preserve">ЕУРОЧНУЮ ДЕЯТЕЛЬНОСТЬ ПО ХИМИИ </w:t>
      </w:r>
    </w:p>
    <w:p w:rsidR="002C508A" w:rsidRPr="00074D70" w:rsidRDefault="002C508A" w:rsidP="005E77DE">
      <w:pPr>
        <w:autoSpaceDE w:val="0"/>
        <w:autoSpaceDN w:val="0"/>
        <w:adjustRightInd w:val="0"/>
        <w:spacing w:after="0" w:line="360" w:lineRule="auto"/>
        <w:ind w:firstLine="709"/>
        <w:jc w:val="right"/>
        <w:textAlignment w:val="center"/>
        <w:rPr>
          <w:rFonts w:ascii="Times New Roman" w:hAnsi="Times New Roman"/>
          <w:iCs/>
          <w:spacing w:val="-4"/>
          <w:sz w:val="28"/>
          <w:szCs w:val="28"/>
        </w:rPr>
      </w:pPr>
      <w:proofErr w:type="spellStart"/>
      <w:r w:rsidRPr="00074D70">
        <w:rPr>
          <w:rFonts w:ascii="Times New Roman" w:hAnsi="Times New Roman"/>
          <w:iCs/>
          <w:spacing w:val="-4"/>
          <w:sz w:val="28"/>
          <w:szCs w:val="28"/>
        </w:rPr>
        <w:t>Фиронова</w:t>
      </w:r>
      <w:proofErr w:type="spellEnd"/>
      <w:r w:rsidRPr="00074D70">
        <w:rPr>
          <w:rFonts w:ascii="Times New Roman" w:hAnsi="Times New Roman"/>
          <w:iCs/>
          <w:spacing w:val="-4"/>
          <w:sz w:val="28"/>
          <w:szCs w:val="28"/>
        </w:rPr>
        <w:t xml:space="preserve"> </w:t>
      </w:r>
      <w:proofErr w:type="spellStart"/>
      <w:r w:rsidRPr="00074D70">
        <w:rPr>
          <w:rFonts w:ascii="Times New Roman" w:hAnsi="Times New Roman"/>
          <w:iCs/>
          <w:spacing w:val="-4"/>
          <w:sz w:val="28"/>
          <w:szCs w:val="28"/>
        </w:rPr>
        <w:t>Милия</w:t>
      </w:r>
      <w:proofErr w:type="spellEnd"/>
      <w:r w:rsidRPr="00074D70">
        <w:rPr>
          <w:rFonts w:ascii="Times New Roman" w:hAnsi="Times New Roman"/>
          <w:iCs/>
          <w:spacing w:val="-4"/>
          <w:sz w:val="28"/>
          <w:szCs w:val="28"/>
        </w:rPr>
        <w:t xml:space="preserve"> Александровна,</w:t>
      </w:r>
    </w:p>
    <w:p w:rsidR="002C508A" w:rsidRPr="00074D70" w:rsidRDefault="002C508A" w:rsidP="005E77DE">
      <w:pPr>
        <w:autoSpaceDE w:val="0"/>
        <w:autoSpaceDN w:val="0"/>
        <w:adjustRightInd w:val="0"/>
        <w:spacing w:after="0" w:line="360" w:lineRule="auto"/>
        <w:ind w:firstLine="709"/>
        <w:jc w:val="right"/>
        <w:textAlignment w:val="center"/>
        <w:rPr>
          <w:rFonts w:ascii="Times New Roman" w:hAnsi="Times New Roman"/>
          <w:iCs/>
          <w:spacing w:val="-4"/>
          <w:sz w:val="28"/>
          <w:szCs w:val="28"/>
        </w:rPr>
      </w:pPr>
      <w:r w:rsidRPr="00074D70">
        <w:rPr>
          <w:rFonts w:ascii="Times New Roman" w:hAnsi="Times New Roman"/>
          <w:iCs/>
          <w:spacing w:val="-4"/>
          <w:sz w:val="28"/>
          <w:szCs w:val="28"/>
        </w:rPr>
        <w:t>заместитель директора по УВР,</w:t>
      </w:r>
    </w:p>
    <w:p w:rsidR="002C508A" w:rsidRPr="00074D70" w:rsidRDefault="002C508A" w:rsidP="005E77DE">
      <w:pPr>
        <w:autoSpaceDE w:val="0"/>
        <w:autoSpaceDN w:val="0"/>
        <w:adjustRightInd w:val="0"/>
        <w:spacing w:after="0" w:line="360" w:lineRule="auto"/>
        <w:ind w:firstLine="709"/>
        <w:jc w:val="right"/>
        <w:textAlignment w:val="center"/>
        <w:rPr>
          <w:rFonts w:ascii="Times New Roman" w:hAnsi="Times New Roman"/>
          <w:iCs/>
          <w:spacing w:val="-4"/>
          <w:sz w:val="28"/>
          <w:szCs w:val="28"/>
        </w:rPr>
      </w:pPr>
      <w:r w:rsidRPr="00074D70">
        <w:rPr>
          <w:rFonts w:ascii="Times New Roman" w:hAnsi="Times New Roman"/>
          <w:iCs/>
          <w:spacing w:val="-4"/>
          <w:sz w:val="28"/>
          <w:szCs w:val="28"/>
        </w:rPr>
        <w:t xml:space="preserve"> учитель химии МАОУ СШ №</w:t>
      </w:r>
      <w:r w:rsidR="00513E2C">
        <w:rPr>
          <w:rFonts w:ascii="Times New Roman" w:hAnsi="Times New Roman"/>
          <w:iCs/>
          <w:spacing w:val="-4"/>
          <w:sz w:val="28"/>
          <w:szCs w:val="28"/>
        </w:rPr>
        <w:t xml:space="preserve"> </w:t>
      </w:r>
      <w:r w:rsidRPr="00074D70">
        <w:rPr>
          <w:rFonts w:ascii="Times New Roman" w:hAnsi="Times New Roman"/>
          <w:iCs/>
          <w:spacing w:val="-4"/>
          <w:sz w:val="28"/>
          <w:szCs w:val="28"/>
        </w:rPr>
        <w:t>6</w:t>
      </w:r>
    </w:p>
    <w:p w:rsidR="002C508A" w:rsidRPr="00074D70" w:rsidRDefault="002C508A" w:rsidP="005E77DE">
      <w:pPr>
        <w:autoSpaceDE w:val="0"/>
        <w:autoSpaceDN w:val="0"/>
        <w:adjustRightInd w:val="0"/>
        <w:spacing w:after="0" w:line="360" w:lineRule="auto"/>
        <w:ind w:firstLine="709"/>
        <w:jc w:val="right"/>
        <w:textAlignment w:val="center"/>
        <w:rPr>
          <w:rFonts w:ascii="Times New Roman" w:hAnsi="Times New Roman"/>
          <w:b/>
          <w:iCs/>
          <w:spacing w:val="-4"/>
          <w:sz w:val="28"/>
          <w:szCs w:val="28"/>
        </w:rPr>
      </w:pPr>
      <w:r w:rsidRPr="00074D70">
        <w:rPr>
          <w:rFonts w:ascii="Times New Roman" w:hAnsi="Times New Roman"/>
          <w:iCs/>
          <w:spacing w:val="-4"/>
          <w:sz w:val="28"/>
          <w:szCs w:val="28"/>
        </w:rPr>
        <w:t>г. Красноярск</w:t>
      </w:r>
    </w:p>
    <w:p w:rsidR="002C508A" w:rsidRPr="00074D70" w:rsidRDefault="002C508A" w:rsidP="005E77DE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hAnsi="Times New Roman"/>
          <w:i/>
          <w:iCs/>
          <w:spacing w:val="-4"/>
          <w:sz w:val="28"/>
          <w:szCs w:val="28"/>
        </w:rPr>
      </w:pPr>
      <w:r w:rsidRPr="00074D70">
        <w:rPr>
          <w:rFonts w:ascii="Times New Roman" w:hAnsi="Times New Roman"/>
          <w:b/>
          <w:i/>
          <w:iCs/>
          <w:spacing w:val="-4"/>
          <w:sz w:val="28"/>
          <w:szCs w:val="28"/>
        </w:rPr>
        <w:t>Аннотация.</w:t>
      </w:r>
      <w:r w:rsidRPr="00074D70">
        <w:rPr>
          <w:rFonts w:ascii="Times New Roman" w:hAnsi="Times New Roman"/>
          <w:i/>
          <w:iCs/>
          <w:spacing w:val="-4"/>
          <w:sz w:val="28"/>
          <w:szCs w:val="28"/>
        </w:rPr>
        <w:t xml:space="preserve"> Рассматриваются примеры заданий по формированию глобальных компетенций и креативного мышления при реализации учебного курса внеурочной деятельности </w:t>
      </w:r>
      <w:r w:rsidRPr="00074D70">
        <w:rPr>
          <w:rFonts w:ascii="Times New Roman" w:eastAsiaTheme="minorHAnsi" w:hAnsi="Times New Roman"/>
          <w:i/>
          <w:sz w:val="28"/>
          <w:szCs w:val="28"/>
        </w:rPr>
        <w:t>«Химия и окружающий мир</w:t>
      </w:r>
      <w:r w:rsidRPr="00074D70">
        <w:rPr>
          <w:rFonts w:ascii="Times New Roman" w:hAnsi="Times New Roman"/>
          <w:i/>
          <w:iCs/>
          <w:spacing w:val="-4"/>
          <w:sz w:val="28"/>
          <w:szCs w:val="28"/>
        </w:rPr>
        <w:t>»</w:t>
      </w:r>
    </w:p>
    <w:p w:rsidR="002C508A" w:rsidRPr="00074D70" w:rsidRDefault="002C508A" w:rsidP="005E77DE">
      <w:pPr>
        <w:autoSpaceDE w:val="0"/>
        <w:autoSpaceDN w:val="0"/>
        <w:adjustRightInd w:val="0"/>
        <w:spacing w:after="0" w:line="360" w:lineRule="auto"/>
        <w:ind w:firstLine="709"/>
        <w:jc w:val="both"/>
        <w:textAlignment w:val="center"/>
        <w:rPr>
          <w:rFonts w:ascii="Times New Roman" w:hAnsi="Times New Roman"/>
          <w:i/>
          <w:iCs/>
          <w:spacing w:val="-4"/>
          <w:sz w:val="28"/>
          <w:szCs w:val="28"/>
        </w:rPr>
      </w:pPr>
      <w:r w:rsidRPr="00F35136">
        <w:rPr>
          <w:rFonts w:ascii="Times New Roman" w:hAnsi="Times New Roman"/>
          <w:b/>
          <w:i/>
          <w:iCs/>
          <w:spacing w:val="-4"/>
          <w:sz w:val="28"/>
          <w:szCs w:val="28"/>
        </w:rPr>
        <w:t>Ключевые слова:</w:t>
      </w:r>
      <w:r w:rsidRPr="00074D70">
        <w:rPr>
          <w:rFonts w:ascii="Times New Roman" w:hAnsi="Times New Roman"/>
          <w:i/>
          <w:iCs/>
          <w:spacing w:val="-4"/>
          <w:sz w:val="28"/>
          <w:szCs w:val="28"/>
        </w:rPr>
        <w:t xml:space="preserve"> функциональная грамотность, естественнонаучная грамотность, глобальные компетенции, креативное мышление.</w:t>
      </w:r>
    </w:p>
    <w:p w:rsidR="002C508A" w:rsidRPr="00074D70" w:rsidRDefault="002C508A" w:rsidP="002C508A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Национальный проект «Образование»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– это инициатива, направленная на достижение двух ключевых целей (сроки реализации проекта - </w:t>
      </w: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01.01.2019 - 31.12.2024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):</w:t>
      </w:r>
    </w:p>
    <w:p w:rsidR="002C508A" w:rsidRPr="00074D70" w:rsidRDefault="002C508A" w:rsidP="002C508A">
      <w:pPr>
        <w:numPr>
          <w:ilvl w:val="0"/>
          <w:numId w:val="17"/>
        </w:numPr>
        <w:tabs>
          <w:tab w:val="clear" w:pos="720"/>
        </w:tabs>
        <w:spacing w:after="0" w:line="360" w:lineRule="auto"/>
        <w:ind w:left="0"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обеспечение глобальной конкурентоспособности российского образования и вхождение Российской Федерации в число 10 ведущих стран мира по качеству общего образования. </w:t>
      </w:r>
    </w:p>
    <w:p w:rsidR="002C508A" w:rsidRPr="00074D70" w:rsidRDefault="002C508A" w:rsidP="002C508A">
      <w:pPr>
        <w:numPr>
          <w:ilvl w:val="0"/>
          <w:numId w:val="17"/>
        </w:numPr>
        <w:tabs>
          <w:tab w:val="clear" w:pos="720"/>
        </w:tabs>
        <w:spacing w:after="0" w:line="360" w:lineRule="auto"/>
        <w:ind w:left="0"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воспитание гармонично развитой и социально ответственной личности на основе духовно-нравственных ценностей народов Российской Федерации, исторических и национально-культурных традиций.</w:t>
      </w:r>
    </w:p>
    <w:p w:rsidR="002C508A" w:rsidRPr="00074D70" w:rsidRDefault="002C508A" w:rsidP="002C508A">
      <w:pPr>
        <w:spacing w:after="0" w:line="360" w:lineRule="auto"/>
        <w:ind w:firstLine="720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Формируя функциональную грамотность обучающихся</w:t>
      </w: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в контексте национального проекта «Образование»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 мы решаем задачи стратегического развития Российской Федерации:</w:t>
      </w:r>
      <w:r w:rsidRPr="00074D70">
        <w:rPr>
          <w:rFonts w:ascii="Times New Roman" w:eastAsia="Open Sans Light" w:hAnsi="Times New Roman"/>
          <w:color w:val="595959"/>
          <w:kern w:val="24"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усиление позиций Российской Федерации в глобальной конкуренции  путем развития человеческого потенциала как основного фактора экономического развития; технологическое первенство на мировой арене, усиление роли инноваций в социально-экономическом развитии.[1]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Советский и российский лингвист</w:t>
      </w: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Алексей Алексеевич Леонтьев отмечал, что  «Функционально грамотный человек — это человек, который способен использовать все постоянно приобретаемые в течение жизни знания, умения и навыки для решения максимально широкого диапазона жизненных задач в различных сферах человеческой деятельности, общения и социальных отношений».[2]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 xml:space="preserve">На базе нашей для учащихся 8-9 классов реализуется учебный курс внеурочной деятельности «Химия и окружающий мир». На занятиях курса в свободном общении с учителем, в обмене мнениями с одноклассниками,  в ходе коллективных дискуссий знания учащихся расширяются и углубляются, возникает интерес к творческой исследовательской работе и практическим занятиям по химии. Учебный курс рассчитан на 68 часов:  34ч в 8 классе и 34ч в 9 классе. 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При реализации курса помимо заданий, направленных на формирование естественнонаучной грамотности, большое внимание уделяю и вопросам формирования глобальных компетенций и креативного мышления. 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>Глобальная компетентность (глобальные компетенции) - это специфический обособленный ценностно-интегративный компонент функциональной грамотности, имеющий собственное предметное содержание, ценностную основу и нацеленный на формирование универсальных навыков.[3]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>Так, на з</w:t>
      </w:r>
      <w:r w:rsidRPr="00074D70">
        <w:rPr>
          <w:rFonts w:ascii="Times New Roman" w:eastAsiaTheme="minorHAnsi" w:hAnsi="Times New Roman"/>
          <w:bCs/>
          <w:sz w:val="28"/>
          <w:szCs w:val="28"/>
        </w:rPr>
        <w:t xml:space="preserve">анятии «Качество продуктов и здоровье» в 8 классе предлагаю </w:t>
      </w:r>
      <w:proofErr w:type="gramStart"/>
      <w:r w:rsidRPr="00074D70">
        <w:rPr>
          <w:rFonts w:ascii="Times New Roman" w:eastAsiaTheme="minorHAnsi" w:hAnsi="Times New Roman"/>
          <w:bCs/>
          <w:sz w:val="28"/>
          <w:szCs w:val="28"/>
        </w:rPr>
        <w:t>обучающимся</w:t>
      </w:r>
      <w:proofErr w:type="gramEnd"/>
      <w:r w:rsidRPr="00074D70">
        <w:rPr>
          <w:rFonts w:ascii="Times New Roman" w:eastAsiaTheme="minorHAnsi" w:hAnsi="Times New Roman"/>
          <w:bCs/>
          <w:sz w:val="28"/>
          <w:szCs w:val="28"/>
        </w:rPr>
        <w:t xml:space="preserve"> выполнить следующее задание: «Рядом со школой планируется открытие павильона, в котором продают гамбургеры, газированные напитки, чипсы.  Многие учащиеся радуются, но некоторые дети считают, что открытие такого магазина рядом со школой  - это плохо: в нем будет продаваться вредная еда. Какого мнения придерживаетесь вы? Аргументируйте свой ответ.  Предположите, что могли бы возразить вам </w:t>
      </w:r>
      <w:r w:rsidRPr="00074D70">
        <w:rPr>
          <w:rFonts w:ascii="Times New Roman" w:eastAsiaTheme="minorHAnsi" w:hAnsi="Times New Roman"/>
          <w:bCs/>
          <w:sz w:val="28"/>
          <w:szCs w:val="28"/>
        </w:rPr>
        <w:lastRenderedPageBreak/>
        <w:t>одноклассники, которые придерживаются противоположной точки зрения на перспективы открытия такого магазина рядом со школой».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Theme="minorHAnsi" w:hAnsi="Times New Roman"/>
          <w:sz w:val="28"/>
          <w:szCs w:val="28"/>
        </w:rPr>
      </w:pPr>
      <w:proofErr w:type="gramStart"/>
      <w:r w:rsidRPr="00074D70">
        <w:rPr>
          <w:rFonts w:ascii="Times New Roman" w:eastAsiaTheme="minorHAnsi" w:hAnsi="Times New Roman"/>
          <w:bCs/>
          <w:sz w:val="28"/>
          <w:szCs w:val="28"/>
        </w:rPr>
        <w:t>Обу</w:t>
      </w:r>
      <w:r w:rsidRPr="00074D70">
        <w:rPr>
          <w:rFonts w:ascii="Times New Roman" w:eastAsiaTheme="minorHAnsi" w:hAnsi="Times New Roman"/>
          <w:sz w:val="28"/>
          <w:szCs w:val="28"/>
        </w:rPr>
        <w:t>чающимся</w:t>
      </w:r>
      <w:proofErr w:type="gramEnd"/>
      <w:r w:rsidRPr="00074D70">
        <w:rPr>
          <w:rFonts w:ascii="Times New Roman" w:eastAsiaTheme="minorHAnsi" w:hAnsi="Times New Roman"/>
          <w:sz w:val="28"/>
          <w:szCs w:val="28"/>
        </w:rPr>
        <w:t xml:space="preserve"> предложена ситуация, когда рядом со школой могут открыть магазин, в котором будут продавать «вредную еду». Обучающихся просят высказать мнение по поводу открытия такого кафе, при этом учащиеся должны объяснить свой выбор и их объяснение должно поддерживать высказанное мнение. Выполняя вторую часть задания, обучающиеся должны предположить, что смогут им возразить одноклассники. Таким образом, дети должны продемонстрировать, что способны по-разному взглянуть на одно явление, привести различные аргументы. Такое задание помогает вести дискуссию, понимать и принимать взгляды детей, отличные </w:t>
      </w:r>
      <w:proofErr w:type="gramStart"/>
      <w:r w:rsidRPr="00074D70">
        <w:rPr>
          <w:rFonts w:ascii="Times New Roman" w:eastAsiaTheme="minorHAnsi" w:hAnsi="Times New Roman"/>
          <w:sz w:val="28"/>
          <w:szCs w:val="28"/>
        </w:rPr>
        <w:t>от</w:t>
      </w:r>
      <w:proofErr w:type="gramEnd"/>
      <w:r w:rsidRPr="00074D70">
        <w:rPr>
          <w:rFonts w:ascii="Times New Roman" w:eastAsiaTheme="minorHAnsi" w:hAnsi="Times New Roman"/>
          <w:sz w:val="28"/>
          <w:szCs w:val="28"/>
        </w:rPr>
        <w:t xml:space="preserve"> </w:t>
      </w:r>
      <w:proofErr w:type="gramStart"/>
      <w:r w:rsidRPr="00074D70">
        <w:rPr>
          <w:rFonts w:ascii="Times New Roman" w:eastAsiaTheme="minorHAnsi" w:hAnsi="Times New Roman"/>
          <w:sz w:val="28"/>
          <w:szCs w:val="28"/>
        </w:rPr>
        <w:t>их</w:t>
      </w:r>
      <w:proofErr w:type="gramEnd"/>
      <w:r w:rsidRPr="00074D70">
        <w:rPr>
          <w:rFonts w:ascii="Times New Roman" w:eastAsiaTheme="minorHAnsi" w:hAnsi="Times New Roman"/>
          <w:sz w:val="28"/>
          <w:szCs w:val="28"/>
        </w:rPr>
        <w:t xml:space="preserve"> собственных. 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Theme="minorHAnsi" w:hAnsi="Times New Roman"/>
          <w:bCs/>
          <w:sz w:val="28"/>
          <w:szCs w:val="28"/>
        </w:rPr>
      </w:pPr>
      <w:r w:rsidRPr="00074D70">
        <w:rPr>
          <w:rFonts w:ascii="Times New Roman" w:eastAsiaTheme="minorHAnsi" w:hAnsi="Times New Roman"/>
          <w:bCs/>
          <w:sz w:val="28"/>
          <w:szCs w:val="28"/>
        </w:rPr>
        <w:t>При формировании глобальных компетенций обучающихся большое внимание уделяю экологическим проблемам региона, опираюсь на реальные факты. На рисунке 1. приведены формулировки заданий на занятии «Экологический компонент химических производств»</w:t>
      </w: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4785"/>
      </w:tblGrid>
      <w:tr w:rsidR="002C508A" w:rsidRPr="00074D70" w:rsidTr="00677FD3">
        <w:tc>
          <w:tcPr>
            <w:tcW w:w="4786" w:type="dxa"/>
          </w:tcPr>
          <w:p w:rsidR="002C508A" w:rsidRPr="00074D70" w:rsidRDefault="002C508A" w:rsidP="002C508A">
            <w:pPr>
              <w:spacing w:line="360" w:lineRule="auto"/>
              <w:jc w:val="both"/>
              <w:rPr>
                <w:rFonts w:ascii="Times New Roman" w:eastAsiaTheme="minorHAnsi" w:hAnsi="Times New Roman"/>
                <w:b/>
                <w:bCs/>
                <w:sz w:val="28"/>
                <w:szCs w:val="28"/>
              </w:rPr>
            </w:pPr>
            <w:r w:rsidRPr="00074D70">
              <w:rPr>
                <w:rFonts w:ascii="Times New Roman" w:eastAsiaTheme="minorHAnsi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C9E8D33" wp14:editId="199BC83A">
                  <wp:extent cx="2830664" cy="2337683"/>
                  <wp:effectExtent l="0" t="0" r="8255" b="5715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/>
                          <a:srcRect l="171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2670" cy="233934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785" w:type="dxa"/>
          </w:tcPr>
          <w:p w:rsidR="002C508A" w:rsidRPr="00074D70" w:rsidRDefault="002C508A" w:rsidP="002C508A">
            <w:pPr>
              <w:spacing w:line="360" w:lineRule="auto"/>
              <w:jc w:val="both"/>
              <w:rPr>
                <w:rFonts w:ascii="Times New Roman" w:eastAsiaTheme="minorHAnsi" w:hAnsi="Times New Roman"/>
                <w:b/>
                <w:bCs/>
                <w:sz w:val="28"/>
                <w:szCs w:val="28"/>
              </w:rPr>
            </w:pPr>
            <w:r w:rsidRPr="00074D70">
              <w:rPr>
                <w:rFonts w:ascii="Times New Roman" w:eastAsiaTheme="minorHAnsi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85D25BA" wp14:editId="787CFD13">
                  <wp:extent cx="2949934" cy="2337683"/>
                  <wp:effectExtent l="0" t="0" r="3175" b="5715"/>
                  <wp:docPr id="5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/>
                          <a:srcRect l="2938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47320" cy="233561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2C508A" w:rsidRPr="00074D70" w:rsidRDefault="002C508A" w:rsidP="002C508A">
      <w:pPr>
        <w:spacing w:after="0"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>Рисунок 1. Региональный аспект экологических проблем.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 xml:space="preserve">При выполнении первой части задания обучающиеся учатся смотреть на проблему с разных точек зрения и выбирать аргументы, свидетельствующие в пользу одной из них. При этом необходимо четко определить: предмет спора, кто и с кем спорит, кто приводит аргументы, какое мнение должны эти аргументы подтвердить. При анализе вариантов </w:t>
      </w:r>
      <w:r w:rsidRPr="00074D70">
        <w:rPr>
          <w:rFonts w:ascii="Times New Roman" w:eastAsiaTheme="minorHAnsi" w:hAnsi="Times New Roman"/>
          <w:sz w:val="28"/>
          <w:szCs w:val="28"/>
        </w:rPr>
        <w:lastRenderedPageBreak/>
        <w:t xml:space="preserve">ответов видно, что каждое утверждение имеет отношение к деятельности компании. Однако не все из них имеют отношение к предмету спора негативному влиянию на природу. 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 xml:space="preserve">Во второй части  </w:t>
      </w:r>
      <w:proofErr w:type="gramStart"/>
      <w:r w:rsidRPr="00074D70">
        <w:rPr>
          <w:rFonts w:ascii="Times New Roman" w:eastAsiaTheme="minorHAnsi" w:hAnsi="Times New Roman"/>
          <w:sz w:val="28"/>
          <w:szCs w:val="28"/>
        </w:rPr>
        <w:t>обучающимся</w:t>
      </w:r>
      <w:proofErr w:type="gramEnd"/>
      <w:r w:rsidRPr="00074D70">
        <w:rPr>
          <w:rFonts w:ascii="Times New Roman" w:eastAsiaTheme="minorHAnsi" w:hAnsi="Times New Roman"/>
          <w:sz w:val="28"/>
          <w:szCs w:val="28"/>
        </w:rPr>
        <w:t xml:space="preserve"> нужно понимать, по какому признаку требуется разделить мнения школьников. Этот признак – отношение к добыче полезных ископаемых. 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074D70">
        <w:rPr>
          <w:rFonts w:ascii="Times New Roman" w:eastAsiaTheme="minorHAnsi" w:hAnsi="Times New Roman"/>
          <w:sz w:val="28"/>
          <w:szCs w:val="28"/>
        </w:rPr>
        <w:t xml:space="preserve">Для актуализации знаний учащихся и для постановки проблемного вопроса использую видеофрагменты. Так, на занятии «Вода. Вода в природе» в 8 классе, демонстрирую фрагмент видеофильма «Урок чистой воды». После просмотра фильма обучающиеся должны сформулировать проблему, о которой говорится в видеофрагменте (проблема качества питьевой воды). В ходе занятия обучающиеся </w:t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составляют план действий по охране окружающей среды и защите водоемов в нашем регионе, городе, вблизи дома. В качестве домашнего задания им предлагается выполнить практическую работу, заполнить таблицу и проанализировать объем потребления воды в день. В результате ребята должны оценить рациональность использования пресной воды и предложить способы экономии водных ресурсов. </w:t>
      </w:r>
    </w:p>
    <w:p w:rsidR="002C508A" w:rsidRPr="00074D70" w:rsidRDefault="002C508A" w:rsidP="002C508A">
      <w:pPr>
        <w:spacing w:after="0"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6E05BE0E" wp14:editId="6D591E89">
            <wp:extent cx="5691498" cy="3916680"/>
            <wp:effectExtent l="19050" t="0" r="4452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1498" cy="39166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C508A" w:rsidRPr="00074D70" w:rsidRDefault="002C508A" w:rsidP="002C508A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Theme="minorHAnsi" w:hAnsi="Times New Roman"/>
          <w:color w:val="1A1A1A"/>
          <w:sz w:val="28"/>
          <w:szCs w:val="28"/>
        </w:rPr>
        <w:t>В 2021 году в исследование PISA впервые в качестве одного из ведущих компонентов вводится оценка креативного мышления.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Креативное мышление - способность продуктивно участвовать в процессе </w:t>
      </w: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выработки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</w:t>
      </w: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оценки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 </w:t>
      </w: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совершенствовании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идей, направленных на получение </w:t>
      </w:r>
      <w:r w:rsidRPr="00074D70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инновационных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(новых, новаторских, оригинальных, нестандартных, непривычных и т.п.) и э</w:t>
      </w:r>
      <w:r w:rsidRPr="00074D70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ффективных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(действенных, результативных, экономичных, оптимальных и т.п.) </w:t>
      </w:r>
      <w:r w:rsidRPr="00074D70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решений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и/или </w:t>
      </w:r>
      <w:r w:rsidRPr="00074D70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нового знания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, и/или </w:t>
      </w:r>
      <w:r w:rsidRPr="00074D70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эффектного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(впечатляющего, вдохновляющего, необыкновенного, удивительного и т.п.) </w:t>
      </w:r>
      <w:r w:rsidRPr="00074D70">
        <w:rPr>
          <w:rFonts w:ascii="Times New Roman" w:eastAsia="Times New Roman" w:hAnsi="Times New Roman"/>
          <w:bCs/>
          <w:iCs/>
          <w:color w:val="000000"/>
          <w:sz w:val="28"/>
          <w:szCs w:val="28"/>
          <w:lang w:eastAsia="ru-RU"/>
        </w:rPr>
        <w:t>выражения воображения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 [4]</w:t>
      </w:r>
      <w:proofErr w:type="gramEnd"/>
    </w:p>
    <w:p w:rsidR="002C508A" w:rsidRPr="00074D70" w:rsidRDefault="002C508A" w:rsidP="002C508A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Так, на занятии </w:t>
      </w: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«Химия и промышленность» в 9 классе, </w:t>
      </w:r>
      <w:proofErr w:type="gramStart"/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обучающимся</w:t>
      </w:r>
      <w:proofErr w:type="gramEnd"/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предлагается «примерить роль» </w:t>
      </w:r>
      <w:r w:rsidRPr="00074D70">
        <w:rPr>
          <w:rFonts w:ascii="Times New Roman" w:eastAsia="Times New Roman" w:hAnsi="Times New Roman"/>
          <w:color w:val="000000"/>
          <w:sz w:val="28"/>
          <w:szCs w:val="28"/>
        </w:rPr>
        <w:t xml:space="preserve">сотрудника инновационной лаборатории, который используя данные о свойствах металлов должен разработать  инновационный сплав, описать его технические характеристики и определить области его применения. Для выполнения данного задания ребята 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Theme="minorHAnsi" w:hAnsi="Times New Roman" w:cstheme="minorBidi"/>
          <w:sz w:val="28"/>
          <w:szCs w:val="28"/>
        </w:rPr>
      </w:pPr>
      <w:r w:rsidRPr="00074D70">
        <w:rPr>
          <w:rFonts w:ascii="Times New Roman" w:eastAsiaTheme="minorHAnsi" w:hAnsi="Times New Roman" w:cstheme="minorBidi"/>
          <w:spacing w:val="-6"/>
          <w:sz w:val="28"/>
          <w:szCs w:val="28"/>
        </w:rPr>
        <w:t xml:space="preserve">Большое значение в преподавании предметов естественнонаучного цикла играет практическая направленность. </w:t>
      </w:r>
      <w:r w:rsidRPr="00074D70">
        <w:rPr>
          <w:rFonts w:ascii="Times New Roman" w:eastAsiaTheme="minorHAnsi" w:hAnsi="Times New Roman" w:cstheme="minorBidi"/>
          <w:sz w:val="28"/>
          <w:szCs w:val="28"/>
        </w:rPr>
        <w:t>Поэтому о</w:t>
      </w:r>
      <w:r w:rsidRPr="00074D70">
        <w:rPr>
          <w:rFonts w:ascii="Times New Roman" w:eastAsiaTheme="minorHAnsi" w:hAnsi="Times New Roman" w:cstheme="minorBidi"/>
          <w:bCs/>
          <w:sz w:val="28"/>
          <w:szCs w:val="28"/>
        </w:rPr>
        <w:t xml:space="preserve">дна из главных задач моей деятельности - приблизить изучаемый материал к окружающей деятельности. </w:t>
      </w:r>
      <w:r w:rsidRPr="00074D70">
        <w:rPr>
          <w:rFonts w:ascii="Times New Roman" w:eastAsiaTheme="minorHAnsi" w:hAnsi="Times New Roman" w:cstheme="minorBidi"/>
          <w:bCs/>
          <w:sz w:val="28"/>
          <w:szCs w:val="28"/>
        </w:rPr>
        <w:lastRenderedPageBreak/>
        <w:t>Для решения данной задачи</w:t>
      </w:r>
      <w:r w:rsidRPr="00074D70">
        <w:rPr>
          <w:rFonts w:ascii="Times New Roman" w:eastAsiaTheme="minorHAnsi" w:hAnsi="Times New Roman" w:cstheme="minorBidi"/>
          <w:sz w:val="28"/>
          <w:szCs w:val="28"/>
        </w:rPr>
        <w:t xml:space="preserve"> я п</w:t>
      </w:r>
      <w:r w:rsidRPr="00074D70">
        <w:rPr>
          <w:rFonts w:ascii="Times New Roman" w:eastAsiaTheme="minorHAnsi" w:hAnsi="Times New Roman" w:cstheme="minorBidi"/>
          <w:bCs/>
          <w:sz w:val="28"/>
          <w:szCs w:val="28"/>
        </w:rPr>
        <w:t>одбираю примеры тех явлений, с которыми обучающиеся знакомы в повседневной жизни, обращаю внимание на формулы знакомых учащимся веществ, с</w:t>
      </w:r>
      <w:r w:rsidRPr="00074D70">
        <w:rPr>
          <w:rFonts w:ascii="Times New Roman" w:eastAsiaTheme="minorHAnsi" w:hAnsi="Times New Roman" w:cstheme="minorBidi"/>
          <w:sz w:val="28"/>
          <w:szCs w:val="28"/>
        </w:rPr>
        <w:t>тараюсь использовать хорошо известные учащимся продукты</w:t>
      </w:r>
      <w:r w:rsidRPr="00074D70">
        <w:rPr>
          <w:rFonts w:ascii="Times New Roman" w:eastAsiaTheme="minorHAnsi" w:hAnsi="Times New Roman" w:cstheme="minorBidi"/>
          <w:bCs/>
          <w:sz w:val="28"/>
          <w:szCs w:val="28"/>
        </w:rPr>
        <w:t xml:space="preserve">, применяю </w:t>
      </w:r>
      <w:r w:rsidRPr="00074D70">
        <w:rPr>
          <w:rFonts w:ascii="Times New Roman" w:eastAsiaTheme="minorHAnsi" w:hAnsi="Times New Roman" w:cstheme="minorBidi"/>
          <w:sz w:val="28"/>
          <w:szCs w:val="28"/>
        </w:rPr>
        <w:t>задачи на распознавание веществ.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Так, на практическом занятии «Получение природных красителей и кислотно-основных индикаторов» в 9 классе обучающиеся готовят индикаторы из сока ягод и овощей (клубники, малины, черной смородины, вишни, брусники, краснокочанной капусты, столовой свеклы, красного лука), и исследуют среду различных моющих средств. При этом растительные индикаторы можно использовать в быту для определения среды растворов различных средств бытовой  химии и косметических средств, а так же удаления пятен растительного происхождения.</w:t>
      </w:r>
    </w:p>
    <w:p w:rsidR="002C508A" w:rsidRPr="00074D70" w:rsidRDefault="002C508A" w:rsidP="002C508A">
      <w:pPr>
        <w:spacing w:after="0" w:line="360" w:lineRule="auto"/>
        <w:ind w:firstLine="851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На практическом занятии «Выведение пятен», обучающиеся 8 класса экспериментальным путем</w:t>
      </w:r>
      <w:r w:rsidRPr="00074D70">
        <w:rPr>
          <w:rFonts w:ascii="Times New Roman" w:eastAsia="+mn-ea" w:hAnsi="Times New Roman"/>
          <w:color w:val="000000"/>
          <w:kern w:val="24"/>
          <w:sz w:val="28"/>
          <w:szCs w:val="28"/>
        </w:rPr>
        <w:t xml:space="preserve"> у</w:t>
      </w: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даляют пятна с ткани, пользуясь различными способами, а также определяют наиболее эффективный способ удаления пятна.</w:t>
      </w:r>
    </w:p>
    <w:p w:rsidR="00F35136" w:rsidRDefault="002C508A" w:rsidP="00F35136">
      <w:pPr>
        <w:shd w:val="clear" w:color="auto" w:fill="FFFFFF"/>
        <w:spacing w:after="0" w:line="360" w:lineRule="auto"/>
        <w:ind w:firstLine="851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Говоря о функциональной грамотности, мы говорим о способности </w:t>
      </w:r>
      <w:proofErr w:type="gramStart"/>
      <w:r w:rsidRPr="00074D70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обучающихся</w:t>
      </w:r>
      <w:proofErr w:type="gramEnd"/>
      <w:r w:rsidRPr="00074D70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 xml:space="preserve"> применять предметные знания в повседневной жизни. Умение анализировать дети тренируют в течение всего процесса обучения в школе. При этом основная задача учителя – формирование интереса обучающихся к познанию, расширению знаний по предмету в рамках урочной и внеурочной деятельности. </w:t>
      </w:r>
    </w:p>
    <w:p w:rsidR="002C508A" w:rsidRPr="00F35136" w:rsidRDefault="00F35136" w:rsidP="00F351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Список литературы</w:t>
      </w:r>
    </w:p>
    <w:p w:rsidR="00F35136" w:rsidRPr="00074D70" w:rsidRDefault="00F35136" w:rsidP="00F35136">
      <w:pPr>
        <w:numPr>
          <w:ilvl w:val="0"/>
          <w:numId w:val="18"/>
        </w:numPr>
        <w:shd w:val="clear" w:color="auto" w:fill="FFFFFF"/>
        <w:spacing w:after="0" w:line="360" w:lineRule="auto"/>
        <w:ind w:left="731" w:hanging="374"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Коваль Т.В., </w:t>
      </w:r>
      <w:proofErr w:type="spellStart"/>
      <w:r w:rsidRPr="00074D70">
        <w:rPr>
          <w:rFonts w:ascii="Times New Roman" w:eastAsia="Times New Roman" w:hAnsi="Times New Roman"/>
          <w:bCs/>
          <w:sz w:val="28"/>
          <w:szCs w:val="28"/>
          <w:lang w:eastAsia="ru-RU"/>
        </w:rPr>
        <w:t>Дюкова</w:t>
      </w:r>
      <w:proofErr w:type="spellEnd"/>
      <w:r w:rsidRPr="00074D7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С.Е. Глобальные компетенции – новый компонент функциональной грамотности// Отечественная и зарубежная педагогика. 2019. Т. 1. № 4 (61).</w:t>
      </w:r>
    </w:p>
    <w:p w:rsidR="002C508A" w:rsidRPr="00074D70" w:rsidRDefault="002C508A" w:rsidP="00677FD3">
      <w:pPr>
        <w:numPr>
          <w:ilvl w:val="0"/>
          <w:numId w:val="18"/>
        </w:numPr>
        <w:shd w:val="clear" w:color="auto" w:fill="FFFFFF"/>
        <w:spacing w:after="0" w:line="360" w:lineRule="auto"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Национальный проект образование. [Электронный ресурс]: Указ Президента РФ от 7 мая 2018 г. № 204 «О национальных целях и стратегических задачах развития Российской Федерации на период до 2024 года» // </w:t>
      </w:r>
      <w:r w:rsidRPr="00074D70">
        <w:rPr>
          <w:rFonts w:ascii="Times New Roman" w:eastAsia="Times New Roman" w:hAnsi="Times New Roman"/>
          <w:bCs/>
          <w:sz w:val="28"/>
          <w:szCs w:val="28"/>
          <w:lang w:val="en-US" w:eastAsia="ru-RU"/>
        </w:rPr>
        <w:t>URL</w:t>
      </w:r>
      <w:r w:rsidRPr="00074D7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: </w:t>
      </w:r>
      <w:hyperlink r:id="rId22" w:history="1"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val="en-US" w:eastAsia="ru-RU"/>
          </w:rPr>
          <w:t>https</w:t>
        </w:r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eastAsia="ru-RU"/>
          </w:rPr>
          <w:t>://</w:t>
        </w:r>
        <w:proofErr w:type="spellStart"/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val="en-US" w:eastAsia="ru-RU"/>
          </w:rPr>
          <w:t>edu</w:t>
        </w:r>
        <w:proofErr w:type="spellEnd"/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eastAsia="ru-RU"/>
          </w:rPr>
          <w:t>.</w:t>
        </w:r>
        <w:proofErr w:type="spellStart"/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val="en-US" w:eastAsia="ru-RU"/>
          </w:rPr>
          <w:t>gov</w:t>
        </w:r>
        <w:proofErr w:type="spellEnd"/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eastAsia="ru-RU"/>
          </w:rPr>
          <w:t>.</w:t>
        </w:r>
        <w:proofErr w:type="spellStart"/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val="en-US" w:eastAsia="ru-RU"/>
          </w:rPr>
          <w:t>ru</w:t>
        </w:r>
        <w:proofErr w:type="spellEnd"/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eastAsia="ru-RU"/>
          </w:rPr>
          <w:t>/</w:t>
        </w:r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val="en-US" w:eastAsia="ru-RU"/>
          </w:rPr>
          <w:t>national</w:t>
        </w:r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eastAsia="ru-RU"/>
          </w:rPr>
          <w:t>-</w:t>
        </w:r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val="en-US" w:eastAsia="ru-RU"/>
          </w:rPr>
          <w:t>project</w:t>
        </w:r>
        <w:r w:rsidRPr="00074D70">
          <w:rPr>
            <w:rFonts w:ascii="Times New Roman" w:eastAsia="Times New Roman" w:hAnsi="Times New Roman"/>
            <w:bCs/>
            <w:sz w:val="28"/>
            <w:szCs w:val="28"/>
            <w:u w:val="single"/>
            <w:lang w:eastAsia="ru-RU"/>
          </w:rPr>
          <w:t>/</w:t>
        </w:r>
      </w:hyperlink>
      <w:r w:rsidRPr="00074D70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</w:p>
    <w:p w:rsidR="00F35136" w:rsidRPr="00074D70" w:rsidRDefault="00F35136" w:rsidP="00F35136">
      <w:pPr>
        <w:numPr>
          <w:ilvl w:val="0"/>
          <w:numId w:val="18"/>
        </w:numPr>
        <w:shd w:val="clear" w:color="auto" w:fill="FFFFFF"/>
        <w:spacing w:after="0" w:line="360" w:lineRule="auto"/>
        <w:ind w:left="731" w:hanging="374"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Cs/>
          <w:color w:val="1A1A1A"/>
          <w:sz w:val="28"/>
          <w:szCs w:val="28"/>
          <w:lang w:eastAsia="ru-RU"/>
        </w:rPr>
        <w:lastRenderedPageBreak/>
        <w:t>Основные подходы к оценке креативного мышления учащихся основной школы [Электронный ресурс]</w:t>
      </w:r>
      <w:proofErr w:type="gramStart"/>
      <w:r w:rsidRPr="00074D70">
        <w:rPr>
          <w:rFonts w:ascii="Times New Roman" w:eastAsia="Times New Roman" w:hAnsi="Times New Roman"/>
          <w:bCs/>
          <w:color w:val="1A1A1A"/>
          <w:sz w:val="28"/>
          <w:szCs w:val="28"/>
          <w:lang w:eastAsia="ru-RU"/>
        </w:rPr>
        <w:t xml:space="preserve"> :</w:t>
      </w:r>
      <w:proofErr w:type="gramEnd"/>
      <w:r w:rsidRPr="00074D70">
        <w:rPr>
          <w:rFonts w:ascii="Times New Roman" w:eastAsia="Times New Roman" w:hAnsi="Times New Roman"/>
          <w:bCs/>
          <w:color w:val="1A1A1A"/>
          <w:sz w:val="28"/>
          <w:szCs w:val="28"/>
          <w:lang w:eastAsia="ru-RU"/>
        </w:rPr>
        <w:t xml:space="preserve"> Министерство просвещения Российской Федерации Институт стратегии развития образования РАО// </w:t>
      </w:r>
      <w:r w:rsidRPr="00074D70">
        <w:rPr>
          <w:rFonts w:ascii="Times New Roman" w:eastAsia="Times New Roman" w:hAnsi="Times New Roman"/>
          <w:bCs/>
          <w:color w:val="1A1A1A"/>
          <w:sz w:val="28"/>
          <w:szCs w:val="28"/>
          <w:lang w:val="en-US" w:eastAsia="ru-RU"/>
        </w:rPr>
        <w:t>URL</w:t>
      </w:r>
      <w:r w:rsidRPr="00074D70">
        <w:rPr>
          <w:rFonts w:ascii="Times New Roman" w:eastAsia="Times New Roman" w:hAnsi="Times New Roman"/>
          <w:bCs/>
          <w:color w:val="1A1A1A"/>
          <w:sz w:val="28"/>
          <w:szCs w:val="28"/>
          <w:lang w:eastAsia="ru-RU"/>
        </w:rPr>
        <w:t xml:space="preserve">: </w:t>
      </w:r>
      <w:r w:rsidRPr="00074D70">
        <w:rPr>
          <w:rFonts w:ascii="Times New Roman" w:eastAsia="Times New Roman" w:hAnsi="Times New Roman"/>
          <w:bCs/>
          <w:sz w:val="28"/>
          <w:szCs w:val="28"/>
          <w:lang w:eastAsia="ru-RU"/>
        </w:rPr>
        <w:t>instrao.ru/support/demonstratsionnye-materialya/КМ_2019_основные%20подходы.pdf</w:t>
      </w:r>
    </w:p>
    <w:p w:rsidR="00F35136" w:rsidRPr="0038033E" w:rsidRDefault="002C508A" w:rsidP="0038033E">
      <w:pPr>
        <w:numPr>
          <w:ilvl w:val="0"/>
          <w:numId w:val="18"/>
        </w:numPr>
        <w:shd w:val="clear" w:color="auto" w:fill="FFFFFF"/>
        <w:spacing w:after="0" w:line="360" w:lineRule="auto"/>
        <w:jc w:val="both"/>
        <w:outlineLvl w:val="1"/>
        <w:rPr>
          <w:rFonts w:ascii="Times New Roman" w:eastAsia="Times New Roman" w:hAnsi="Times New Roman"/>
          <w:bCs/>
          <w:sz w:val="28"/>
          <w:szCs w:val="28"/>
          <w:lang w:val="en-US" w:eastAsia="ru-RU"/>
        </w:rPr>
      </w:pPr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Педагогика здравого смысла: сб. материалов / под науч. ред. А. А. Леонтьева. М.: </w:t>
      </w:r>
      <w:proofErr w:type="spellStart"/>
      <w:r w:rsidRPr="00074D70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Б</w:t>
      </w:r>
      <w:r w:rsidR="0038033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аласс</w:t>
      </w:r>
      <w:proofErr w:type="spellEnd"/>
      <w:r w:rsidR="0038033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: Изд. дом РАО, 2003. 368 </w:t>
      </w:r>
    </w:p>
    <w:p w:rsidR="00677FD3" w:rsidRPr="00074D70" w:rsidRDefault="00677FD3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p w:rsidR="00F35136" w:rsidRDefault="00F35136" w:rsidP="002C508A">
      <w:pPr>
        <w:rPr>
          <w:rFonts w:ascii="Times New Roman" w:eastAsiaTheme="minorHAnsi" w:hAnsi="Times New Roman"/>
          <w:b/>
          <w:color w:val="000000"/>
          <w:sz w:val="28"/>
          <w:szCs w:val="28"/>
          <w:shd w:val="clear" w:color="auto" w:fill="FFFFFF"/>
        </w:rPr>
      </w:pPr>
    </w:p>
    <w:p w:rsidR="00F35136" w:rsidRDefault="00F35136" w:rsidP="00F35136">
      <w:pPr>
        <w:jc w:val="center"/>
        <w:rPr>
          <w:rFonts w:ascii="Times New Roman" w:eastAsiaTheme="minorHAnsi" w:hAnsi="Times New Roman"/>
          <w:b/>
          <w:color w:val="000000"/>
          <w:sz w:val="28"/>
          <w:szCs w:val="28"/>
          <w:shd w:val="clear" w:color="auto" w:fill="FFFFFF"/>
        </w:rPr>
      </w:pPr>
      <w:r>
        <w:rPr>
          <w:rFonts w:ascii="Times New Roman" w:eastAsiaTheme="minorHAnsi" w:hAnsi="Times New Roman"/>
          <w:b/>
          <w:color w:val="000000"/>
          <w:sz w:val="28"/>
          <w:szCs w:val="28"/>
          <w:shd w:val="clear" w:color="auto" w:fill="FFFFFF"/>
        </w:rPr>
        <w:t>ИСПОЛЬЗОВАНИЕ ПРАКТИКО-ОРИЕНТИРОВАННЫХ ЗАДАНИЙ ПО ФУНКЦИОНАЛЬНОЙ ГРАМОТНОСТИ НА УРОКАХ ХИМИИ</w:t>
      </w:r>
    </w:p>
    <w:p w:rsidR="00B676FB" w:rsidRDefault="00B676FB" w:rsidP="00B676FB">
      <w:pPr>
        <w:jc w:val="right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proofErr w:type="spellStart"/>
      <w:r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Ченченко</w:t>
      </w:r>
      <w:proofErr w:type="spellEnd"/>
      <w:r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Лариса Анатольевна</w:t>
      </w:r>
      <w:r w:rsidRPr="00B676FB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</w:t>
      </w:r>
    </w:p>
    <w:p w:rsidR="00B676FB" w:rsidRPr="00B676FB" w:rsidRDefault="00B676FB" w:rsidP="00B676FB">
      <w:pPr>
        <w:jc w:val="right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У</w:t>
      </w:r>
      <w:r w:rsidRPr="00B676FB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читель химии и биологии </w:t>
      </w:r>
    </w:p>
    <w:p w:rsidR="00B676FB" w:rsidRDefault="00B676FB" w:rsidP="00B676FB">
      <w:pPr>
        <w:jc w:val="right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МБОУ СШ № 84</w:t>
      </w:r>
    </w:p>
    <w:p w:rsidR="00B676FB" w:rsidRPr="00B676FB" w:rsidRDefault="00B676FB" w:rsidP="00B676FB">
      <w:pPr>
        <w:jc w:val="right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г. Красноярск</w:t>
      </w:r>
    </w:p>
    <w:p w:rsidR="002C508A" w:rsidRDefault="00F35136" w:rsidP="00F35136">
      <w:pPr>
        <w:spacing w:line="360" w:lineRule="auto"/>
        <w:jc w:val="both"/>
        <w:rPr>
          <w:rFonts w:ascii="Times New Roman" w:eastAsiaTheme="minorHAnsi" w:hAnsi="Times New Roman"/>
          <w:i/>
          <w:color w:val="000000"/>
          <w:sz w:val="28"/>
          <w:szCs w:val="28"/>
          <w:shd w:val="clear" w:color="auto" w:fill="FFFFFF"/>
        </w:rPr>
      </w:pPr>
      <w:r w:rsidRPr="00F35136">
        <w:rPr>
          <w:rFonts w:ascii="Times New Roman" w:eastAsiaTheme="minorHAnsi" w:hAnsi="Times New Roman"/>
          <w:b/>
          <w:i/>
          <w:color w:val="000000"/>
          <w:sz w:val="28"/>
          <w:szCs w:val="28"/>
          <w:shd w:val="clear" w:color="auto" w:fill="FFFFFF"/>
        </w:rPr>
        <w:t xml:space="preserve">Аннотация. </w:t>
      </w:r>
      <w:r w:rsidRPr="00F35136">
        <w:rPr>
          <w:rFonts w:ascii="Times New Roman" w:eastAsiaTheme="minorHAnsi" w:hAnsi="Times New Roman"/>
          <w:i/>
          <w:color w:val="000000"/>
          <w:sz w:val="28"/>
          <w:szCs w:val="28"/>
          <w:shd w:val="clear" w:color="auto" w:fill="FFFFFF"/>
        </w:rPr>
        <w:t>Рассматриваются проблемы в формировании функциональной грамотности. Объясняется, что такое ситуационные задачи, а так же их применения для формирования функциональной грамотности.</w:t>
      </w:r>
    </w:p>
    <w:p w:rsidR="00F35136" w:rsidRPr="00F35136" w:rsidRDefault="00F35136" w:rsidP="00F35136">
      <w:pPr>
        <w:spacing w:line="360" w:lineRule="auto"/>
        <w:jc w:val="both"/>
        <w:rPr>
          <w:rFonts w:ascii="Times New Roman" w:eastAsiaTheme="minorHAnsi" w:hAnsi="Times New Roman"/>
          <w:i/>
          <w:sz w:val="28"/>
          <w:szCs w:val="28"/>
        </w:rPr>
      </w:pPr>
      <w:r w:rsidRPr="00F35136">
        <w:rPr>
          <w:rFonts w:ascii="Times New Roman" w:hAnsi="Times New Roman"/>
          <w:b/>
          <w:i/>
          <w:iCs/>
          <w:spacing w:val="-4"/>
          <w:sz w:val="28"/>
          <w:szCs w:val="28"/>
        </w:rPr>
        <w:t>Ключевые слова:</w:t>
      </w:r>
      <w:r w:rsidRPr="00074D70">
        <w:rPr>
          <w:rFonts w:ascii="Times New Roman" w:hAnsi="Times New Roman"/>
          <w:i/>
          <w:iCs/>
          <w:spacing w:val="-4"/>
          <w:sz w:val="28"/>
          <w:szCs w:val="28"/>
        </w:rPr>
        <w:t xml:space="preserve"> функциональная</w:t>
      </w:r>
      <w:r>
        <w:rPr>
          <w:rFonts w:ascii="Times New Roman" w:hAnsi="Times New Roman"/>
          <w:i/>
          <w:iCs/>
          <w:spacing w:val="-4"/>
          <w:sz w:val="28"/>
          <w:szCs w:val="28"/>
        </w:rPr>
        <w:t xml:space="preserve"> грамотность, ситуационная задача, </w:t>
      </w:r>
      <w:proofErr w:type="spellStart"/>
      <w:r w:rsidR="009A7B6B">
        <w:rPr>
          <w:rFonts w:ascii="Times New Roman" w:hAnsi="Times New Roman"/>
          <w:i/>
          <w:iCs/>
          <w:spacing w:val="-4"/>
          <w:sz w:val="28"/>
          <w:szCs w:val="28"/>
        </w:rPr>
        <w:t>межпредметные</w:t>
      </w:r>
      <w:proofErr w:type="spellEnd"/>
      <w:r w:rsidR="009A7B6B">
        <w:rPr>
          <w:rFonts w:ascii="Times New Roman" w:hAnsi="Times New Roman"/>
          <w:i/>
          <w:iCs/>
          <w:spacing w:val="-4"/>
          <w:sz w:val="28"/>
          <w:szCs w:val="28"/>
        </w:rPr>
        <w:t xml:space="preserve"> связи.</w:t>
      </w:r>
    </w:p>
    <w:p w:rsidR="002C508A" w:rsidRPr="00074D70" w:rsidRDefault="002C508A" w:rsidP="009A7B6B">
      <w:pPr>
        <w:spacing w:line="360" w:lineRule="auto"/>
        <w:ind w:firstLine="851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b/>
          <w:sz w:val="28"/>
          <w:szCs w:val="28"/>
        </w:rPr>
        <w:t>Функциональная грамотность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- способность человека решать стандартные жизненные задачи в различных сферах жизни и деятельности на основе прикладных знаний.</w:t>
      </w:r>
    </w:p>
    <w:p w:rsidR="002C508A" w:rsidRPr="00074D70" w:rsidRDefault="002C508A" w:rsidP="00F35136">
      <w:pPr>
        <w:shd w:val="clear" w:color="auto" w:fill="FFFFFF"/>
        <w:spacing w:after="135" w:line="36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Естественнонаучно-грамотный человек должен обладать следующими компетентностями:</w:t>
      </w:r>
    </w:p>
    <w:p w:rsidR="002C508A" w:rsidRPr="00074D70" w:rsidRDefault="002C508A" w:rsidP="00F35136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научно объяснять явления,</w:t>
      </w:r>
    </w:p>
    <w:p w:rsidR="002C508A" w:rsidRPr="00074D70" w:rsidRDefault="002C508A" w:rsidP="00F35136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t>оценивать и планировать научные исследования,</w:t>
      </w:r>
    </w:p>
    <w:p w:rsidR="002C508A" w:rsidRPr="00074D70" w:rsidRDefault="002C508A" w:rsidP="00F35136">
      <w:pPr>
        <w:numPr>
          <w:ilvl w:val="0"/>
          <w:numId w:val="21"/>
        </w:num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/>
          <w:color w:val="333333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333333"/>
          <w:sz w:val="28"/>
          <w:szCs w:val="28"/>
          <w:lang w:eastAsia="ru-RU"/>
        </w:rPr>
        <w:lastRenderedPageBreak/>
        <w:t>научно интерпретировать данные и доказательства.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b/>
          <w:sz w:val="28"/>
          <w:szCs w:val="28"/>
        </w:rPr>
        <w:t>Химическая грамотность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-</w:t>
      </w:r>
      <w:r w:rsidR="00F35136">
        <w:rPr>
          <w:rFonts w:ascii="Times New Roman" w:eastAsiaTheme="minorHAnsi" w:hAnsi="Times New Roman"/>
          <w:sz w:val="28"/>
          <w:szCs w:val="28"/>
        </w:rPr>
        <w:t xml:space="preserve"> </w:t>
      </w:r>
      <w:r w:rsidRPr="00074D70">
        <w:rPr>
          <w:rFonts w:ascii="Times New Roman" w:eastAsiaTheme="minorHAnsi" w:hAnsi="Times New Roman"/>
          <w:sz w:val="28"/>
          <w:szCs w:val="28"/>
        </w:rPr>
        <w:t>получение теоретических знаний, усвоение основ химического языка, овладение элементами логического мышления.</w:t>
      </w:r>
    </w:p>
    <w:p w:rsidR="002C508A" w:rsidRPr="00074D70" w:rsidRDefault="002C508A" w:rsidP="00F35136">
      <w:pPr>
        <w:shd w:val="clear" w:color="auto" w:fill="FFFFFF"/>
        <w:spacing w:after="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Существуют проблемы, которые мешают доброкачественному развитию функциональной грамотности у </w:t>
      </w:r>
      <w:proofErr w:type="gramStart"/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обучающихся</w:t>
      </w:r>
      <w:proofErr w:type="gramEnd"/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2C508A" w:rsidRPr="00074D70" w:rsidRDefault="002C508A" w:rsidP="00F35136">
      <w:pPr>
        <w:numPr>
          <w:ilvl w:val="0"/>
          <w:numId w:val="19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Низкий уровень вычислительных навыков</w:t>
      </w:r>
    </w:p>
    <w:p w:rsidR="002C508A" w:rsidRPr="00074D70" w:rsidRDefault="002C508A" w:rsidP="00F35136">
      <w:pPr>
        <w:numPr>
          <w:ilvl w:val="0"/>
          <w:numId w:val="19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Отсутствие практической направленности</w:t>
      </w:r>
    </w:p>
    <w:p w:rsidR="002C508A" w:rsidRPr="00074D70" w:rsidRDefault="002C508A" w:rsidP="00F35136">
      <w:pPr>
        <w:numPr>
          <w:ilvl w:val="0"/>
          <w:numId w:val="19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Репродуктивный метод в преподавании (натаскивание на решение по аналогии)</w:t>
      </w:r>
    </w:p>
    <w:p w:rsidR="002C508A" w:rsidRPr="00074D70" w:rsidRDefault="002C508A" w:rsidP="00F35136">
      <w:pPr>
        <w:numPr>
          <w:ilvl w:val="0"/>
          <w:numId w:val="19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Неумение организовать свой домашний учебный труд</w:t>
      </w:r>
    </w:p>
    <w:p w:rsidR="002C508A" w:rsidRPr="00074D70" w:rsidRDefault="002C508A" w:rsidP="00F35136">
      <w:pPr>
        <w:numPr>
          <w:ilvl w:val="0"/>
          <w:numId w:val="19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Ответственность за выполнение домашнего задания</w:t>
      </w:r>
    </w:p>
    <w:p w:rsidR="002C508A" w:rsidRPr="00074D70" w:rsidRDefault="002C508A" w:rsidP="00F35136">
      <w:pPr>
        <w:numPr>
          <w:ilvl w:val="0"/>
          <w:numId w:val="19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Формальное изучение предметов</w:t>
      </w:r>
    </w:p>
    <w:p w:rsidR="002C508A" w:rsidRPr="00074D70" w:rsidRDefault="002C508A" w:rsidP="00F35136">
      <w:pPr>
        <w:numPr>
          <w:ilvl w:val="0"/>
          <w:numId w:val="19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Не восприятие, учащимися, необходимости заучивания основ теоретических понятий (формул, правил).</w:t>
      </w:r>
    </w:p>
    <w:p w:rsidR="002C508A" w:rsidRPr="00074D70" w:rsidRDefault="002C508A" w:rsidP="00F35136">
      <w:pPr>
        <w:numPr>
          <w:ilvl w:val="0"/>
          <w:numId w:val="20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современном уроке, важно 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умение решать реальные жизненные проблемы и самостоятельно работать с информацией</w:t>
      </w:r>
      <w:proofErr w:type="gramStart"/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.</w:t>
      </w:r>
      <w:proofErr w:type="gramEnd"/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 основе тестов по функциональной грамотности  лежат задания, для решения которых, мало просто знать факты и правила. 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  <w:t>Нужно еще уметь их использовать</w:t>
      </w:r>
      <w:proofErr w:type="gramStart"/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.</w:t>
      </w:r>
      <w:proofErr w:type="gramEnd"/>
    </w:p>
    <w:p w:rsidR="002C508A" w:rsidRPr="00074D70" w:rsidRDefault="002C508A" w:rsidP="00F35136">
      <w:pPr>
        <w:numPr>
          <w:ilvl w:val="0"/>
          <w:numId w:val="20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Пробел школьников — неумение работать с информацией, представленной в виде разных блоков.</w:t>
      </w:r>
    </w:p>
    <w:p w:rsidR="002C508A" w:rsidRPr="00074D70" w:rsidRDefault="002C508A" w:rsidP="00F35136">
      <w:pPr>
        <w:numPr>
          <w:ilvl w:val="0"/>
          <w:numId w:val="20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Проблема - определение формата задания. Бывают ситуации, когда научные методы вообще не нужны — надо задействовать интуицию, а то и просто угадать.</w:t>
      </w:r>
    </w:p>
    <w:p w:rsidR="002C508A" w:rsidRPr="00F35136" w:rsidRDefault="002C508A" w:rsidP="00F35136">
      <w:pPr>
        <w:numPr>
          <w:ilvl w:val="0"/>
          <w:numId w:val="20"/>
        </w:num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Проблема — школьники не умеют привлекать данные, которые не содержатся непосредственно в условиях задания.</w:t>
      </w:r>
    </w:p>
    <w:p w:rsidR="00F35136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b/>
          <w:sz w:val="28"/>
          <w:szCs w:val="28"/>
        </w:rPr>
        <w:t>Наша задача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– совместить эти два понятия и научить ребят использовать их в повседневной жизни, а также научить решать ситуационные задачи.</w:t>
      </w:r>
    </w:p>
    <w:p w:rsidR="00F35136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lastRenderedPageBreak/>
        <w:t>Ситуационные задачи</w:t>
      </w:r>
      <w:r w:rsidRPr="00074D70">
        <w:rPr>
          <w:rFonts w:eastAsia="Times New Roman" w:cs="Calibri"/>
          <w:color w:val="000000"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 это задачи, позволяющие ученику осваивать интеллектуальные операции последовательно в процессе работы с информацией:</w:t>
      </w:r>
      <w:r w:rsidR="00F35136">
        <w:rPr>
          <w:rFonts w:ascii="Times New Roman" w:eastAsiaTheme="minorHAnsi" w:hAnsi="Times New Roman"/>
          <w:sz w:val="28"/>
          <w:szCs w:val="28"/>
        </w:rPr>
        <w:t xml:space="preserve"> </w:t>
      </w:r>
    </w:p>
    <w:p w:rsidR="002C508A" w:rsidRPr="00F35136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ознакомление →понимание →применение →анализ →синтез →оценка</w:t>
      </w:r>
    </w:p>
    <w:p w:rsidR="002C508A" w:rsidRPr="00F35136" w:rsidRDefault="002C508A" w:rsidP="00F35136">
      <w:pPr>
        <w:shd w:val="clear" w:color="auto" w:fill="FFFFFF"/>
        <w:spacing w:before="30" w:after="3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Специфика ситуационной задачи заключается в том, что она носит ярко выраженный практико-ориентированный характер, но для ее решения необходимо конкретное предметное знание.</w:t>
      </w:r>
      <w:r w:rsidRPr="00074D70">
        <w:rPr>
          <w:rFonts w:eastAsia="Times New Roman" w:cs="Calibri"/>
          <w:color w:val="000000"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Зачастую требуется знание нескольких учебных предметов. Кроме этого, такая задача имеет не традиционный характер,  интересное название.</w:t>
      </w:r>
      <w:r w:rsidRPr="00074D70">
        <w:rPr>
          <w:rFonts w:eastAsia="Times New Roman" w:cs="Calibri"/>
          <w:color w:val="000000"/>
          <w:sz w:val="28"/>
          <w:szCs w:val="28"/>
          <w:lang w:eastAsia="ru-RU"/>
        </w:rPr>
        <w:t xml:space="preserve"> </w:t>
      </w: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Обязательным элементом задачи является проблемный вопрос, который должен быть сформулирован таким образом, чтобы ученику захотелось найти на него ответ.</w:t>
      </w:r>
    </w:p>
    <w:p w:rsidR="002C508A" w:rsidRPr="00074D70" w:rsidRDefault="002C508A" w:rsidP="00F35136">
      <w:pPr>
        <w:shd w:val="clear" w:color="auto" w:fill="FFFFFF"/>
        <w:spacing w:after="0" w:line="360" w:lineRule="auto"/>
        <w:jc w:val="both"/>
        <w:rPr>
          <w:rFonts w:eastAsia="Times New Roman" w:cs="Calibri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Формула успеха</w:t>
      </w:r>
    </w:p>
    <w:p w:rsidR="002C508A" w:rsidRPr="00074D70" w:rsidRDefault="002C508A" w:rsidP="00F35136">
      <w:pPr>
        <w:shd w:val="clear" w:color="auto" w:fill="FFFFFF"/>
        <w:spacing w:after="0" w:line="36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ОВЛАДЕНИЕ = УСВОЕНИЕ + ПРИМЕНЕНИЕ ЗНАНИЙ НА ПРАКТИКЕ</w:t>
      </w:r>
    </w:p>
    <w:p w:rsidR="00F35136" w:rsidRDefault="002C508A" w:rsidP="00F35136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Ну а теперь хотела бы перейти к заданиям, которые предлагаю обучающимся на своих уроках и к анализу результатов.</w:t>
      </w:r>
      <w:r w:rsidR="00F3513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2C508A" w:rsidRPr="00F35136" w:rsidRDefault="002C508A" w:rsidP="00F35136">
      <w:pPr>
        <w:shd w:val="clear" w:color="auto" w:fill="FFFFFF"/>
        <w:spacing w:after="0" w:line="36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74D70">
        <w:rPr>
          <w:rFonts w:ascii="Times New Roman" w:eastAsiaTheme="minorHAnsi" w:hAnsi="Times New Roman"/>
          <w:bCs/>
          <w:color w:val="000000"/>
          <w:sz w:val="28"/>
          <w:szCs w:val="28"/>
          <w:shd w:val="clear" w:color="auto" w:fill="FFFFFF"/>
        </w:rPr>
        <w:t>Например, в 8 классе, при изучении темы «Ки</w:t>
      </w:r>
      <w:r w:rsidR="00F35136">
        <w:rPr>
          <w:rFonts w:ascii="Times New Roman" w:eastAsiaTheme="minorHAnsi" w:hAnsi="Times New Roman"/>
          <w:bCs/>
          <w:color w:val="000000"/>
          <w:sz w:val="28"/>
          <w:szCs w:val="28"/>
          <w:shd w:val="clear" w:color="auto" w:fill="FFFFFF"/>
        </w:rPr>
        <w:t xml:space="preserve">слород» предлагаю такое задание. </w:t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Используя диаграмму, определите массу кислорода в своем организме.</w:t>
      </w:r>
    </w:p>
    <w:p w:rsidR="002C508A" w:rsidRPr="00074D70" w:rsidRDefault="002C508A" w:rsidP="00F35136">
      <w:pPr>
        <w:spacing w:line="360" w:lineRule="auto"/>
        <w:jc w:val="both"/>
        <w:rPr>
          <w:rFonts w:asciiTheme="minorHAnsi" w:eastAsiaTheme="minorHAnsi" w:hAnsiTheme="minorHAnsi" w:cstheme="minorBidi"/>
          <w:color w:val="000000"/>
          <w:sz w:val="28"/>
          <w:szCs w:val="28"/>
          <w:shd w:val="clear" w:color="auto" w:fill="FFFFFF"/>
        </w:rPr>
      </w:pPr>
      <w:r w:rsidRPr="00074D70">
        <w:rPr>
          <w:rFonts w:asciiTheme="minorHAnsi" w:eastAsiaTheme="minorHAnsi" w:hAnsiTheme="minorHAnsi" w:cstheme="minorBidi"/>
          <w:noProof/>
          <w:color w:val="000000"/>
          <w:sz w:val="28"/>
          <w:szCs w:val="28"/>
          <w:shd w:val="clear" w:color="auto" w:fill="FFFFFF"/>
          <w:lang w:eastAsia="ru-RU"/>
        </w:rPr>
        <w:drawing>
          <wp:inline distT="0" distB="0" distL="0" distR="0" wp14:anchorId="0EF56CED" wp14:editId="78607D03">
            <wp:extent cx="5705475" cy="1827244"/>
            <wp:effectExtent l="0" t="0" r="0" b="1905"/>
            <wp:docPr id="7" name="Рисунок 7" descr="C:\Users\ROOM214\AppData\Local\Microsoft\Windows\INetCache\Content.Word\437932_html_e864abfa9d4e54e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ROOM214\AppData\Local\Microsoft\Windows\INetCache\Content.Word\437932_html_e864abfa9d4e54e7.jpg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18272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Анализ результатов: 5-7 человек из </w:t>
      </w:r>
      <w:proofErr w:type="gramStart"/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класса</w:t>
      </w:r>
      <w:proofErr w:type="gramEnd"/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не могут определить с </w:t>
      </w:r>
      <w:proofErr w:type="gramStart"/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какой</w:t>
      </w:r>
      <w:proofErr w:type="gramEnd"/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диаграммой нужно работать. И только 4-6 человек самостоятельно, без подсказки, находят ответ. Остальные не могут составить пропорцию, чтобы рассчитать массу кислорода в собственном организме.</w:t>
      </w:r>
    </w:p>
    <w:p w:rsidR="002C508A" w:rsidRPr="00074D70" w:rsidRDefault="002C508A" w:rsidP="00F35136">
      <w:pPr>
        <w:spacing w:line="360" w:lineRule="auto"/>
        <w:ind w:firstLine="851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lastRenderedPageBreak/>
        <w:t>Ещё с</w:t>
      </w:r>
      <w:r w:rsidR="00F35136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ложнее даётся следующее задание. </w:t>
      </w:r>
      <w:r w:rsidRPr="00074D70">
        <w:rPr>
          <w:rFonts w:ascii="Times New Roman" w:eastAsiaTheme="minorHAnsi" w:hAnsi="Times New Roman"/>
          <w:bCs/>
          <w:color w:val="000000"/>
          <w:sz w:val="28"/>
          <w:szCs w:val="28"/>
          <w:shd w:val="clear" w:color="auto" w:fill="FFFFFF"/>
        </w:rPr>
        <w:t xml:space="preserve">Известно, что </w:t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жизненная емкость легких человека составляет 3 500 мл</w:t>
      </w:r>
      <w:proofErr w:type="gramStart"/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.</w:t>
      </w:r>
      <w:proofErr w:type="gramEnd"/>
      <w:r w:rsidRPr="00074D70">
        <w:rPr>
          <w:rFonts w:ascii="Times New Roman" w:eastAsiaTheme="minorHAnsi" w:hAnsi="Times New Roman"/>
          <w:color w:val="000000"/>
          <w:sz w:val="28"/>
          <w:szCs w:val="28"/>
        </w:rPr>
        <w:br/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Определите объем кислорода, содержащегося в том объеме воздуха, который человек вдыхает за 1 час, если совершает 16 вдохов в минуту.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Анализ результатов: эту задачу я ребятам задала как домашнее задание. Правильно выполнили 2 человека из параллели. Ещё 9 человек приступили к решению, но допустили ошибки в вычислении.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Согласитесь, коллеги, что в данных заданиях прослеживаются все виды функциональной грамотности: и читательская, </w:t>
      </w:r>
      <w:r w:rsidR="009A7B6B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и математическая, и естественно</w:t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научная, даже прослеживаются </w:t>
      </w:r>
      <w:proofErr w:type="spellStart"/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межпредметные</w:t>
      </w:r>
      <w:proofErr w:type="spellEnd"/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связи.</w:t>
      </w:r>
    </w:p>
    <w:p w:rsidR="002C508A" w:rsidRPr="00074D70" w:rsidRDefault="002C508A" w:rsidP="00F35136">
      <w:pPr>
        <w:spacing w:line="360" w:lineRule="auto"/>
        <w:ind w:firstLine="708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Чуть с большим успехом, ребятам даются задания по теме 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«Периодическая система химических элементов и электронное строение атомов» 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9A7B6B">
        <w:rPr>
          <w:rFonts w:ascii="Times New Roman" w:eastAsiaTheme="minorHAnsi" w:hAnsi="Times New Roman"/>
          <w:b/>
          <w:sz w:val="28"/>
          <w:szCs w:val="28"/>
        </w:rPr>
        <w:t>Задача 1.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Максимальная концентрация этого элемента отмечена в пигментной сетчатке глаза. По электронной формуле внешнего электронного слоя определите  этот элемент: …6s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2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6p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0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. Напишите его название, символ и порядковый номер, укажите семейство элемента. 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9A7B6B">
        <w:rPr>
          <w:rFonts w:ascii="Times New Roman" w:eastAsiaTheme="minorHAnsi" w:hAnsi="Times New Roman"/>
          <w:b/>
          <w:sz w:val="28"/>
          <w:szCs w:val="28"/>
        </w:rPr>
        <w:t>Задача 2.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Северная орхидея венерин башмачок растет на почвах, богатых этим элементом. По электронной формуле внешнего электронного слоя определите этот  элемент: …4s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2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4p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0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. Напишите его название, символ и порядковый номер, укажите семейство элемента.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 xml:space="preserve"> </w:t>
      </w:r>
      <w:r w:rsidRPr="009A7B6B">
        <w:rPr>
          <w:rFonts w:ascii="Times New Roman" w:eastAsiaTheme="minorHAnsi" w:hAnsi="Times New Roman"/>
          <w:b/>
          <w:sz w:val="28"/>
          <w:szCs w:val="28"/>
        </w:rPr>
        <w:t>Задача 3.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Розовые лепестки роз при избытке этого элемента становятся голубыми и даже черными. Определите положение этого элемента в периодической системе элементов (период, группа, подгруппа) по электронной формуле: 1s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2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2s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2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2p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6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3s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2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3p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6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3d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10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4s</w:t>
      </w:r>
      <w:r w:rsidRPr="00074D70">
        <w:rPr>
          <w:rFonts w:ascii="Times New Roman" w:eastAsiaTheme="minorHAnsi" w:hAnsi="Times New Roman"/>
          <w:sz w:val="28"/>
          <w:szCs w:val="28"/>
          <w:vertAlign w:val="superscript"/>
        </w:rPr>
        <w:t>1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. 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9A7B6B">
        <w:rPr>
          <w:rFonts w:ascii="Times New Roman" w:eastAsiaTheme="minorHAnsi" w:hAnsi="Times New Roman"/>
          <w:b/>
          <w:sz w:val="28"/>
          <w:szCs w:val="28"/>
        </w:rPr>
        <w:t>Задача 4.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Этот химический элемент преимущественно концентрируется в ногтях. Определите положение этого элемента в периодической системе </w:t>
      </w:r>
      <w:r w:rsidRPr="00074D70">
        <w:rPr>
          <w:rFonts w:ascii="Times New Roman" w:eastAsiaTheme="minorHAnsi" w:hAnsi="Times New Roman"/>
          <w:sz w:val="28"/>
          <w:szCs w:val="28"/>
        </w:rPr>
        <w:lastRenderedPageBreak/>
        <w:t>элементов (период, группа, подгруппа) и напишите  его электронную формулу.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9A7B6B">
        <w:rPr>
          <w:rFonts w:ascii="Times New Roman" w:eastAsiaTheme="minorHAnsi" w:hAnsi="Times New Roman"/>
          <w:b/>
          <w:sz w:val="28"/>
          <w:szCs w:val="28"/>
        </w:rPr>
        <w:t>Задача 5.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Какие химические элементы названы в честь стран? Приведите не менее четырех названий. Укажите количество протонов и нейтронов, содержащихся в ядрах атомов, названных вами элементах.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 xml:space="preserve"> </w:t>
      </w:r>
      <w:r w:rsidRPr="009A7B6B">
        <w:rPr>
          <w:rFonts w:ascii="Times New Roman" w:eastAsiaTheme="minorHAnsi" w:hAnsi="Times New Roman"/>
          <w:b/>
          <w:sz w:val="28"/>
          <w:szCs w:val="28"/>
        </w:rPr>
        <w:t>Задача 6.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Вы — пилот самолета, летящего из Красноярска в Ярославль. Самолет везёт слитки самого распространённого металла в природе. Сколько лет пилоту?   Какой металл вёз самолет? Почему этот металл в 1827 г. стоил 1200 рублей за 1 кг, а в 1900 г. — 1 рубль? 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9A7B6B">
        <w:rPr>
          <w:rFonts w:ascii="Times New Roman" w:eastAsiaTheme="minorHAnsi" w:hAnsi="Times New Roman"/>
          <w:b/>
          <w:sz w:val="28"/>
          <w:szCs w:val="28"/>
        </w:rPr>
        <w:t>Задача 7.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Вы входите в малознакомую квартиру, которая затемнена. Электричество отключено, но есть две лампы: газовая и керосиновая. Что Вы зажжете в первую очередь?  Где еще применяется газ (предположите, какой) и керосин?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>Анализ результатов: эти задания я давала девятиклассникам на обобщающем уроке-игре. Первые дв</w:t>
      </w:r>
      <w:r w:rsidR="009A7B6B">
        <w:rPr>
          <w:rFonts w:ascii="Times New Roman" w:eastAsiaTheme="minorHAnsi" w:hAnsi="Times New Roman"/>
          <w:sz w:val="28"/>
          <w:szCs w:val="28"/>
        </w:rPr>
        <w:t>а задания соответствуют правилу</w:t>
      </w:r>
      <w:r w:rsidRPr="00074D70">
        <w:rPr>
          <w:rFonts w:ascii="Times New Roman" w:eastAsiaTheme="minorHAnsi" w:hAnsi="Times New Roman"/>
          <w:sz w:val="28"/>
          <w:szCs w:val="28"/>
        </w:rPr>
        <w:t>: «Прежде вещество, а затем его строение - «от живого созерцания к абстрактному мышлению...»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>Когда мы перешли к 3-й задаче, самые «быстрые» ребята давали ответ на 2-ю задачу! Но не на 3-ю. Это говорит о том, что наши дети привыкли всё делать по аналогии, по шаблону!!!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074D70">
        <w:rPr>
          <w:rFonts w:ascii="Times New Roman" w:eastAsiaTheme="minorHAnsi" w:hAnsi="Times New Roman"/>
          <w:sz w:val="28"/>
          <w:szCs w:val="28"/>
        </w:rPr>
        <w:t xml:space="preserve">5-е задание соответствует </w:t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п</w:t>
      </w:r>
      <w:r w:rsidRPr="00074D70">
        <w:rPr>
          <w:rFonts w:ascii="Times New Roman" w:eastAsiaTheme="minorHAnsi" w:hAnsi="Times New Roman"/>
          <w:sz w:val="28"/>
          <w:szCs w:val="28"/>
        </w:rPr>
        <w:t>равилу: «Сначала познавательный интерес, а затем</w:t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074D70">
        <w:rPr>
          <w:rFonts w:ascii="Times New Roman" w:eastAsiaTheme="minorHAnsi" w:hAnsi="Times New Roman"/>
          <w:sz w:val="28"/>
          <w:szCs w:val="28"/>
        </w:rPr>
        <w:t>учение: интересно и полезно, занимательно и</w:t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</w:t>
      </w:r>
      <w:r w:rsidRPr="00074D70">
        <w:rPr>
          <w:rFonts w:ascii="Times New Roman" w:eastAsiaTheme="minorHAnsi" w:hAnsi="Times New Roman"/>
          <w:sz w:val="28"/>
          <w:szCs w:val="28"/>
        </w:rPr>
        <w:t>экспериментально».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>6-е и 7-е задание выполняли самые «выносливые» ребята. Здесь потребовались логическое мышление, знание промышленных предприятий нашего города и полезных ископаемых нашей страны.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 xml:space="preserve">Ну и в старшей школе я практикую правило: «Сначала практика: исследования, эксперименты, решение проблем, а затем теория». Предлагаю </w:t>
      </w:r>
      <w:r w:rsidRPr="00074D70">
        <w:rPr>
          <w:rFonts w:ascii="Times New Roman" w:eastAsiaTheme="minorHAnsi" w:hAnsi="Times New Roman"/>
          <w:sz w:val="28"/>
          <w:szCs w:val="28"/>
        </w:rPr>
        <w:lastRenderedPageBreak/>
        <w:t>ребятам п</w:t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>рактико-ориентированные задания по функциональной грамотности.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</w:pPr>
      <w:r w:rsidRPr="00074D70">
        <w:rPr>
          <w:rFonts w:ascii="Times New Roman" w:eastAsiaTheme="minorHAnsi" w:hAnsi="Times New Roman"/>
          <w:b/>
          <w:color w:val="000000"/>
          <w:sz w:val="28"/>
          <w:szCs w:val="28"/>
          <w:shd w:val="clear" w:color="auto" w:fill="FFFFFF"/>
        </w:rPr>
        <w:t>Задание 1.</w:t>
      </w:r>
      <w:r w:rsidRPr="00074D70">
        <w:rPr>
          <w:rFonts w:ascii="Times New Roman" w:eastAsiaTheme="minorHAnsi" w:hAnsi="Times New Roman"/>
          <w:color w:val="000000"/>
          <w:sz w:val="28"/>
          <w:szCs w:val="28"/>
          <w:shd w:val="clear" w:color="auto" w:fill="FFFFFF"/>
        </w:rPr>
        <w:t xml:space="preserve"> «Каждый раз во время еды вы подвергаете свои зубы воздействию бактерий, вырабатывающих кислоту» – так утверждает реклама одной из жевательных резинок. Как с точки зрения химии и биологии прокомментировать это утверждение? Посмотрите в интернете рекламные ролики жевательных резинок, выберите два любых ролика, в которых есть ошибки рекламного текста. Отчет представьте в виде таблицы.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143"/>
        <w:gridCol w:w="1701"/>
        <w:gridCol w:w="2835"/>
        <w:gridCol w:w="2835"/>
      </w:tblGrid>
      <w:tr w:rsidR="002C508A" w:rsidRPr="00074D70" w:rsidTr="005E77DE">
        <w:tc>
          <w:tcPr>
            <w:tcW w:w="2093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074D70">
              <w:rPr>
                <w:rFonts w:ascii="Times New Roman" w:eastAsiaTheme="minorHAnsi" w:hAnsi="Times New Roman"/>
                <w:sz w:val="28"/>
                <w:szCs w:val="28"/>
              </w:rPr>
              <w:t>Рекламируемый товар</w:t>
            </w:r>
          </w:p>
        </w:tc>
        <w:tc>
          <w:tcPr>
            <w:tcW w:w="1701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074D70">
              <w:rPr>
                <w:rFonts w:ascii="Times New Roman" w:eastAsiaTheme="minorHAnsi" w:hAnsi="Times New Roman"/>
                <w:sz w:val="28"/>
                <w:szCs w:val="28"/>
              </w:rPr>
              <w:t>Ссылка на ролик</w:t>
            </w:r>
          </w:p>
        </w:tc>
        <w:tc>
          <w:tcPr>
            <w:tcW w:w="2835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074D70">
              <w:rPr>
                <w:rFonts w:ascii="Times New Roman" w:eastAsiaTheme="minorHAnsi" w:hAnsi="Times New Roman"/>
                <w:sz w:val="28"/>
                <w:szCs w:val="28"/>
              </w:rPr>
              <w:t>Рекламный текст, содержащий ошибки</w:t>
            </w:r>
          </w:p>
        </w:tc>
        <w:tc>
          <w:tcPr>
            <w:tcW w:w="2835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  <w:r w:rsidRPr="00074D70">
              <w:rPr>
                <w:rFonts w:ascii="Times New Roman" w:eastAsiaTheme="minorHAnsi" w:hAnsi="Times New Roman"/>
                <w:sz w:val="28"/>
                <w:szCs w:val="28"/>
              </w:rPr>
              <w:t xml:space="preserve">Комментарии </w:t>
            </w:r>
          </w:p>
        </w:tc>
      </w:tr>
      <w:tr w:rsidR="002C508A" w:rsidRPr="00074D70" w:rsidTr="005E77DE">
        <w:tc>
          <w:tcPr>
            <w:tcW w:w="2093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</w:tr>
      <w:tr w:rsidR="002C508A" w:rsidRPr="00074D70" w:rsidTr="005E77DE">
        <w:tc>
          <w:tcPr>
            <w:tcW w:w="2093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1701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  <w:tc>
          <w:tcPr>
            <w:tcW w:w="2835" w:type="dxa"/>
          </w:tcPr>
          <w:p w:rsidR="002C508A" w:rsidRPr="00074D70" w:rsidRDefault="002C508A" w:rsidP="00F35136">
            <w:pPr>
              <w:spacing w:line="360" w:lineRule="auto"/>
              <w:jc w:val="both"/>
              <w:rPr>
                <w:rFonts w:ascii="Times New Roman" w:eastAsiaTheme="minorHAnsi" w:hAnsi="Times New Roman"/>
                <w:sz w:val="28"/>
                <w:szCs w:val="28"/>
              </w:rPr>
            </w:pPr>
          </w:p>
        </w:tc>
      </w:tr>
    </w:tbl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b/>
          <w:sz w:val="28"/>
          <w:szCs w:val="28"/>
        </w:rPr>
        <w:t>Задание 2.</w:t>
      </w:r>
      <w:r w:rsidRPr="00074D70">
        <w:rPr>
          <w:rFonts w:ascii="Times New Roman" w:eastAsiaTheme="minorHAnsi" w:hAnsi="Times New Roman"/>
          <w:sz w:val="28"/>
          <w:szCs w:val="28"/>
        </w:rPr>
        <w:t xml:space="preserve"> На магазинных полках мы видим большой ассортимент сгущённого молока. Часто данный продукт становится объектом фальсификации. Обнаружить подделку и доказать её можно с помощью дорогостоящих анализов. 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>Используя материалы сети Интернет, учебника и дополнительной литературы предложите способы определения фальсификации сгущённого молока в домашних условиях.</w:t>
      </w:r>
    </w:p>
    <w:p w:rsidR="002C508A" w:rsidRPr="009A7B6B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>Отчет о проделанной работе оформите в виде презентации (5-7 слайдов) или видеофрагмента (2-3 минуты)</w:t>
      </w:r>
    </w:p>
    <w:p w:rsidR="002C508A" w:rsidRPr="00074D70" w:rsidRDefault="002C508A" w:rsidP="00F35136">
      <w:pPr>
        <w:spacing w:line="360" w:lineRule="auto"/>
        <w:jc w:val="both"/>
        <w:rPr>
          <w:rFonts w:ascii="Times New Roman" w:eastAsiaTheme="minorHAnsi" w:hAnsi="Times New Roman"/>
          <w:sz w:val="28"/>
          <w:szCs w:val="28"/>
        </w:rPr>
      </w:pPr>
      <w:r w:rsidRPr="00074D70">
        <w:rPr>
          <w:rFonts w:ascii="Times New Roman" w:eastAsiaTheme="minorHAnsi" w:hAnsi="Times New Roman"/>
          <w:sz w:val="28"/>
          <w:szCs w:val="28"/>
        </w:rPr>
        <w:t>Нет пределу совершенства! Своё выступление хочу завершить словами: «Мы не должны научить на всю жизнь, мы должны научить учиться всю жизнь!» Что мы с вами делаем, уважаемые коллеги.</w:t>
      </w:r>
    </w:p>
    <w:p w:rsidR="002C508A" w:rsidRPr="00074D70" w:rsidRDefault="002C508A">
      <w:pPr>
        <w:pStyle w:val="a3"/>
        <w:jc w:val="both"/>
        <w:rPr>
          <w:rFonts w:ascii="Times New Roman" w:hAnsi="Times New Roman" w:cs="Times New Roman"/>
          <w:sz w:val="28"/>
          <w:szCs w:val="28"/>
        </w:rPr>
      </w:pPr>
    </w:p>
    <w:sectPr w:rsidR="002C508A" w:rsidRPr="00074D70" w:rsidSect="00F31B2A">
      <w:pgSz w:w="11906" w:h="16838"/>
      <w:pgMar w:top="1134" w:right="850" w:bottom="1134" w:left="1701" w:header="708" w:footer="708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31B2A" w:rsidRDefault="00F31B2A" w:rsidP="00F31B2A">
      <w:pPr>
        <w:spacing w:after="0" w:line="240" w:lineRule="auto"/>
      </w:pPr>
      <w:r>
        <w:separator/>
      </w:r>
    </w:p>
  </w:endnote>
  <w:endnote w:type="continuationSeparator" w:id="0">
    <w:p w:rsidR="00F31B2A" w:rsidRDefault="00F31B2A" w:rsidP="00F31B2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 Sans Light">
    <w:altName w:val="Times New Roman"/>
    <w:panose1 w:val="00000000000000000000"/>
    <w:charset w:val="00"/>
    <w:family w:val="roman"/>
    <w:notTrueType/>
    <w:pitch w:val="default"/>
  </w:font>
  <w:font w:name="+mn-ea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8061786"/>
      <w:docPartObj>
        <w:docPartGallery w:val="Page Numbers (Bottom of Page)"/>
        <w:docPartUnique/>
      </w:docPartObj>
    </w:sdtPr>
    <w:sdtContent>
      <w:p w:rsidR="00F31B2A" w:rsidRDefault="00F31B2A">
        <w:pPr>
          <w:pStyle w:val="a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9293A">
          <w:rPr>
            <w:noProof/>
          </w:rPr>
          <w:t>4</w:t>
        </w:r>
        <w:r>
          <w:fldChar w:fldCharType="end"/>
        </w:r>
      </w:p>
    </w:sdtContent>
  </w:sdt>
  <w:p w:rsidR="00F31B2A" w:rsidRDefault="00F31B2A">
    <w:pPr>
      <w:pStyle w:val="ac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31B2A" w:rsidRDefault="00F31B2A" w:rsidP="00F31B2A">
      <w:pPr>
        <w:spacing w:after="0" w:line="240" w:lineRule="auto"/>
      </w:pPr>
      <w:r>
        <w:separator/>
      </w:r>
    </w:p>
  </w:footnote>
  <w:footnote w:type="continuationSeparator" w:id="0">
    <w:p w:rsidR="00F31B2A" w:rsidRDefault="00F31B2A" w:rsidP="00F31B2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7435F"/>
    <w:multiLevelType w:val="multilevel"/>
    <w:tmpl w:val="B1E672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8B25893"/>
    <w:multiLevelType w:val="hybridMultilevel"/>
    <w:tmpl w:val="9198EB76"/>
    <w:lvl w:ilvl="0" w:tplc="04824280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A51CD6"/>
    <w:multiLevelType w:val="hybridMultilevel"/>
    <w:tmpl w:val="E72C031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EDA62CE"/>
    <w:multiLevelType w:val="hybridMultilevel"/>
    <w:tmpl w:val="A322F9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28F2C84"/>
    <w:multiLevelType w:val="hybridMultilevel"/>
    <w:tmpl w:val="24DC7976"/>
    <w:lvl w:ilvl="0" w:tplc="44667A9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7E04DE0C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1C2A44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8AEFA2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4E627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B0D0B96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698962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35C05E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CE235F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>
    <w:nsid w:val="1B5414C5"/>
    <w:multiLevelType w:val="multilevel"/>
    <w:tmpl w:val="941A17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3790480"/>
    <w:multiLevelType w:val="hybridMultilevel"/>
    <w:tmpl w:val="8F46E012"/>
    <w:lvl w:ilvl="0" w:tplc="94D42D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476A3C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072F0A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A518FE1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694689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A8668B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E3E6F3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1FC15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2BAE02C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318D36C9"/>
    <w:multiLevelType w:val="multilevel"/>
    <w:tmpl w:val="E6E2F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7352D7D"/>
    <w:multiLevelType w:val="hybridMultilevel"/>
    <w:tmpl w:val="C06EB096"/>
    <w:lvl w:ilvl="0" w:tplc="21C4AA9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2A6227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C82D7A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5FC5DC2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2D4DF9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D50CE4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C7E03E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C167FF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8B40556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9">
    <w:nsid w:val="38984F4E"/>
    <w:multiLevelType w:val="hybridMultilevel"/>
    <w:tmpl w:val="4C8E3CD8"/>
    <w:lvl w:ilvl="0" w:tplc="BD38B0B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4837B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3A45A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48A147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985FF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534C7F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B7C8152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4A6548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A78C65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39E723C1"/>
    <w:multiLevelType w:val="multilevel"/>
    <w:tmpl w:val="9634BC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3D3F6D2C"/>
    <w:multiLevelType w:val="hybridMultilevel"/>
    <w:tmpl w:val="E0EAF750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2">
    <w:nsid w:val="40CE4F23"/>
    <w:multiLevelType w:val="hybridMultilevel"/>
    <w:tmpl w:val="80A496A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47247A65"/>
    <w:multiLevelType w:val="hybridMultilevel"/>
    <w:tmpl w:val="E0D6EF5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551D71B5"/>
    <w:multiLevelType w:val="hybridMultilevel"/>
    <w:tmpl w:val="F9CCBE02"/>
    <w:lvl w:ilvl="0" w:tplc="F15259E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EB1C447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EE12E24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E1868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141E45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32ECD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7AA4CD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882756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EB8653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>
    <w:nsid w:val="5E3C641B"/>
    <w:multiLevelType w:val="hybridMultilevel"/>
    <w:tmpl w:val="3EA4A08A"/>
    <w:lvl w:ilvl="0" w:tplc="58E4A81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1666D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3621EE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456C6A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434B94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F1AD10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652AAE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8AAED9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BAEE8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6">
    <w:nsid w:val="61716B1E"/>
    <w:multiLevelType w:val="hybridMultilevel"/>
    <w:tmpl w:val="8DDCC5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6504D6E"/>
    <w:multiLevelType w:val="hybridMultilevel"/>
    <w:tmpl w:val="021C373C"/>
    <w:lvl w:ilvl="0" w:tplc="025013F6">
      <w:start w:val="1"/>
      <w:numFmt w:val="decimal"/>
      <w:lvlText w:val="%1."/>
      <w:lvlJc w:val="left"/>
      <w:pPr>
        <w:ind w:left="732" w:hanging="37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1D919C5"/>
    <w:multiLevelType w:val="singleLevel"/>
    <w:tmpl w:val="71D919C5"/>
    <w:lvl w:ilvl="0">
      <w:start w:val="1"/>
      <w:numFmt w:val="bullet"/>
      <w:lvlText w:val=""/>
      <w:lvlJc w:val="left"/>
      <w:pPr>
        <w:tabs>
          <w:tab w:val="num" w:pos="420"/>
        </w:tabs>
        <w:ind w:left="420" w:hanging="420"/>
      </w:pPr>
      <w:rPr>
        <w:rFonts w:ascii="Wingdings" w:hAnsi="Wingdings" w:hint="default"/>
      </w:rPr>
    </w:lvl>
  </w:abstractNum>
  <w:abstractNum w:abstractNumId="19">
    <w:nsid w:val="7A4B63ED"/>
    <w:multiLevelType w:val="hybridMultilevel"/>
    <w:tmpl w:val="C2C0F52A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0">
    <w:nsid w:val="7D2F4209"/>
    <w:multiLevelType w:val="hybridMultilevel"/>
    <w:tmpl w:val="BD3404E2"/>
    <w:lvl w:ilvl="0" w:tplc="04190013">
      <w:start w:val="1"/>
      <w:numFmt w:val="upperRoman"/>
      <w:lvlText w:val="%1."/>
      <w:lvlJc w:val="righ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>
    <w:nsid w:val="7F1759B1"/>
    <w:multiLevelType w:val="hybridMultilevel"/>
    <w:tmpl w:val="4C0A989E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num w:numId="1">
    <w:abstractNumId w:val="8"/>
  </w:num>
  <w:num w:numId="2">
    <w:abstractNumId w:val="5"/>
  </w:num>
  <w:num w:numId="3">
    <w:abstractNumId w:val="2"/>
  </w:num>
  <w:num w:numId="4">
    <w:abstractNumId w:val="3"/>
  </w:num>
  <w:num w:numId="5">
    <w:abstractNumId w:val="20"/>
  </w:num>
  <w:num w:numId="6">
    <w:abstractNumId w:val="21"/>
  </w:num>
  <w:num w:numId="7">
    <w:abstractNumId w:val="11"/>
  </w:num>
  <w:num w:numId="8">
    <w:abstractNumId w:val="16"/>
  </w:num>
  <w:num w:numId="9">
    <w:abstractNumId w:val="13"/>
  </w:num>
  <w:num w:numId="10">
    <w:abstractNumId w:val="18"/>
  </w:num>
  <w:num w:numId="11">
    <w:abstractNumId w:val="1"/>
  </w:num>
  <w:num w:numId="12">
    <w:abstractNumId w:val="12"/>
  </w:num>
  <w:num w:numId="13">
    <w:abstractNumId w:val="6"/>
  </w:num>
  <w:num w:numId="14">
    <w:abstractNumId w:val="14"/>
  </w:num>
  <w:num w:numId="15">
    <w:abstractNumId w:val="4"/>
  </w:num>
  <w:num w:numId="16">
    <w:abstractNumId w:val="9"/>
  </w:num>
  <w:num w:numId="17">
    <w:abstractNumId w:val="15"/>
  </w:num>
  <w:num w:numId="18">
    <w:abstractNumId w:val="17"/>
  </w:num>
  <w:num w:numId="19">
    <w:abstractNumId w:val="7"/>
  </w:num>
  <w:num w:numId="20">
    <w:abstractNumId w:val="10"/>
  </w:num>
  <w:num w:numId="21">
    <w:abstractNumId w:val="0"/>
  </w:num>
  <w:num w:numId="22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9081F"/>
    <w:rsid w:val="00045733"/>
    <w:rsid w:val="000501EA"/>
    <w:rsid w:val="00074D70"/>
    <w:rsid w:val="000F137D"/>
    <w:rsid w:val="00117EA5"/>
    <w:rsid w:val="001A28D7"/>
    <w:rsid w:val="001A32EA"/>
    <w:rsid w:val="002732C7"/>
    <w:rsid w:val="002C4EBF"/>
    <w:rsid w:val="002C508A"/>
    <w:rsid w:val="002D332E"/>
    <w:rsid w:val="002E6A0D"/>
    <w:rsid w:val="002F1002"/>
    <w:rsid w:val="00303A7B"/>
    <w:rsid w:val="0032522D"/>
    <w:rsid w:val="0036634A"/>
    <w:rsid w:val="00373238"/>
    <w:rsid w:val="0038033E"/>
    <w:rsid w:val="003B385A"/>
    <w:rsid w:val="003D7360"/>
    <w:rsid w:val="00414B00"/>
    <w:rsid w:val="00424E1A"/>
    <w:rsid w:val="00443930"/>
    <w:rsid w:val="00497F1D"/>
    <w:rsid w:val="004B77AD"/>
    <w:rsid w:val="004E0714"/>
    <w:rsid w:val="00513E2C"/>
    <w:rsid w:val="005E77DE"/>
    <w:rsid w:val="00677FD3"/>
    <w:rsid w:val="00695F71"/>
    <w:rsid w:val="006A7088"/>
    <w:rsid w:val="006D39AE"/>
    <w:rsid w:val="00711E49"/>
    <w:rsid w:val="00795A60"/>
    <w:rsid w:val="007B5085"/>
    <w:rsid w:val="007E2BEC"/>
    <w:rsid w:val="00890487"/>
    <w:rsid w:val="0089293A"/>
    <w:rsid w:val="008B75C5"/>
    <w:rsid w:val="008C03DE"/>
    <w:rsid w:val="008D3366"/>
    <w:rsid w:val="008F3B32"/>
    <w:rsid w:val="00940253"/>
    <w:rsid w:val="009A7B6B"/>
    <w:rsid w:val="009C1962"/>
    <w:rsid w:val="009E4AC9"/>
    <w:rsid w:val="00A54724"/>
    <w:rsid w:val="00A9081F"/>
    <w:rsid w:val="00AB4742"/>
    <w:rsid w:val="00AF65AE"/>
    <w:rsid w:val="00B068C0"/>
    <w:rsid w:val="00B32E94"/>
    <w:rsid w:val="00B676FB"/>
    <w:rsid w:val="00B711DE"/>
    <w:rsid w:val="00B95663"/>
    <w:rsid w:val="00BB121D"/>
    <w:rsid w:val="00BB4B4C"/>
    <w:rsid w:val="00BD603D"/>
    <w:rsid w:val="00C41760"/>
    <w:rsid w:val="00C94BAB"/>
    <w:rsid w:val="00CD2CF9"/>
    <w:rsid w:val="00CE4EF2"/>
    <w:rsid w:val="00D150EC"/>
    <w:rsid w:val="00D1752E"/>
    <w:rsid w:val="00D412E1"/>
    <w:rsid w:val="00DB5BCE"/>
    <w:rsid w:val="00DC42ED"/>
    <w:rsid w:val="00DD3D75"/>
    <w:rsid w:val="00E075F0"/>
    <w:rsid w:val="00E76B3B"/>
    <w:rsid w:val="00E97E49"/>
    <w:rsid w:val="00EA5940"/>
    <w:rsid w:val="00ED71DB"/>
    <w:rsid w:val="00EE55EA"/>
    <w:rsid w:val="00F00E4C"/>
    <w:rsid w:val="00F31B2A"/>
    <w:rsid w:val="00F35136"/>
    <w:rsid w:val="00F91A16"/>
    <w:rsid w:val="00FE45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EF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71DB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CE4EF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uiPriority w:val="99"/>
    <w:unhideWhenUsed/>
    <w:rsid w:val="00CE4EF2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E4EF2"/>
    <w:pPr>
      <w:ind w:left="720"/>
      <w:contextualSpacing/>
    </w:pPr>
  </w:style>
  <w:style w:type="table" w:customStyle="1" w:styleId="1">
    <w:name w:val="Сетка таблицы1"/>
    <w:basedOn w:val="a1"/>
    <w:next w:val="a7"/>
    <w:uiPriority w:val="39"/>
    <w:rsid w:val="008B75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39"/>
    <w:rsid w:val="008B75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C50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C508A"/>
    <w:rPr>
      <w:rFonts w:ascii="Tahoma" w:eastAsia="Calibri" w:hAnsi="Tahoma" w:cs="Tahoma"/>
      <w:sz w:val="16"/>
      <w:szCs w:val="16"/>
    </w:rPr>
  </w:style>
  <w:style w:type="table" w:customStyle="1" w:styleId="2">
    <w:name w:val="Сетка таблицы2"/>
    <w:basedOn w:val="a1"/>
    <w:next w:val="a7"/>
    <w:rsid w:val="005E77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F31B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31B2A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F31B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31B2A"/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4EF2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D71DB"/>
    <w:pPr>
      <w:spacing w:after="0" w:line="240" w:lineRule="auto"/>
    </w:pPr>
  </w:style>
  <w:style w:type="paragraph" w:styleId="a4">
    <w:name w:val="Normal (Web)"/>
    <w:basedOn w:val="a"/>
    <w:uiPriority w:val="99"/>
    <w:unhideWhenUsed/>
    <w:rsid w:val="00CE4EF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5">
    <w:name w:val="Hyperlink"/>
    <w:uiPriority w:val="99"/>
    <w:unhideWhenUsed/>
    <w:rsid w:val="00CE4EF2"/>
    <w:rPr>
      <w:color w:val="0563C1"/>
      <w:u w:val="single"/>
    </w:rPr>
  </w:style>
  <w:style w:type="paragraph" w:styleId="a6">
    <w:name w:val="List Paragraph"/>
    <w:basedOn w:val="a"/>
    <w:uiPriority w:val="34"/>
    <w:qFormat/>
    <w:rsid w:val="00CE4EF2"/>
    <w:pPr>
      <w:ind w:left="720"/>
      <w:contextualSpacing/>
    </w:pPr>
  </w:style>
  <w:style w:type="table" w:customStyle="1" w:styleId="1">
    <w:name w:val="Сетка таблицы1"/>
    <w:basedOn w:val="a1"/>
    <w:next w:val="a7"/>
    <w:uiPriority w:val="39"/>
    <w:rsid w:val="008B75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7">
    <w:name w:val="Table Grid"/>
    <w:basedOn w:val="a1"/>
    <w:uiPriority w:val="39"/>
    <w:rsid w:val="008B75C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8">
    <w:name w:val="Balloon Text"/>
    <w:basedOn w:val="a"/>
    <w:link w:val="a9"/>
    <w:uiPriority w:val="99"/>
    <w:semiHidden/>
    <w:unhideWhenUsed/>
    <w:rsid w:val="002C50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2C508A"/>
    <w:rPr>
      <w:rFonts w:ascii="Tahoma" w:eastAsia="Calibri" w:hAnsi="Tahoma" w:cs="Tahoma"/>
      <w:sz w:val="16"/>
      <w:szCs w:val="16"/>
    </w:rPr>
  </w:style>
  <w:style w:type="table" w:customStyle="1" w:styleId="2">
    <w:name w:val="Сетка таблицы2"/>
    <w:basedOn w:val="a1"/>
    <w:next w:val="a7"/>
    <w:rsid w:val="005E77D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header"/>
    <w:basedOn w:val="a"/>
    <w:link w:val="ab"/>
    <w:uiPriority w:val="99"/>
    <w:unhideWhenUsed/>
    <w:rsid w:val="00F31B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F31B2A"/>
    <w:rPr>
      <w:rFonts w:ascii="Calibri" w:eastAsia="Calibri" w:hAnsi="Calibri" w:cs="Times New Roman"/>
    </w:rPr>
  </w:style>
  <w:style w:type="paragraph" w:styleId="ac">
    <w:name w:val="footer"/>
    <w:basedOn w:val="a"/>
    <w:link w:val="ad"/>
    <w:uiPriority w:val="99"/>
    <w:unhideWhenUsed/>
    <w:rsid w:val="00F31B2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F31B2A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2.jpeg"/><Relationship Id="rId18" Type="http://schemas.openxmlformats.org/officeDocument/2006/relationships/image" Target="media/image4.png"/><Relationship Id="rId3" Type="http://schemas.openxmlformats.org/officeDocument/2006/relationships/styles" Target="styles.xml"/><Relationship Id="rId21" Type="http://schemas.openxmlformats.org/officeDocument/2006/relationships/image" Target="media/image7.png"/><Relationship Id="rId7" Type="http://schemas.openxmlformats.org/officeDocument/2006/relationships/footnotes" Target="footnotes.xml"/><Relationship Id="rId12" Type="http://schemas.openxmlformats.org/officeDocument/2006/relationships/image" Target="media/image1.jpeg"/><Relationship Id="rId17" Type="http://schemas.openxmlformats.org/officeDocument/2006/relationships/hyperlink" Target="http://www.standart.edu.ru" TargetMode="External"/><Relationship Id="rId25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rosuchebnik.ru/upload/iblock/4e8/4e84b44a6a302df80f065b57f6fe6b03.pdf" TargetMode="External"/><Relationship Id="rId20" Type="http://schemas.openxmlformats.org/officeDocument/2006/relationships/image" Target="media/image6.png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fgos.ru/fgos/fgos-ooo/" TargetMode="External"/><Relationship Id="rId24" Type="http://schemas.openxmlformats.org/officeDocument/2006/relationships/fontTable" Target="fontTable.xml"/><Relationship Id="rId5" Type="http://schemas.openxmlformats.org/officeDocument/2006/relationships/settings" Target="settings.xml"/><Relationship Id="rId15" Type="http://schemas.openxmlformats.org/officeDocument/2006/relationships/hyperlink" Target="https://school.tver.ru/system/documents/files/000/050/670/original/1635247244.pdf?1635247244" TargetMode="External"/><Relationship Id="rId23" Type="http://schemas.openxmlformats.org/officeDocument/2006/relationships/image" Target="media/image8.jpeg"/><Relationship Id="rId10" Type="http://schemas.openxmlformats.org/officeDocument/2006/relationships/hyperlink" Target="https://fgos.ru/fgos/fgos-soo/" TargetMode="External"/><Relationship Id="rId19" Type="http://schemas.openxmlformats.org/officeDocument/2006/relationships/image" Target="media/image5.png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image" Target="media/image3.jpeg"/><Relationship Id="rId22" Type="http://schemas.openxmlformats.org/officeDocument/2006/relationships/hyperlink" Target="https://edu.gov.ru/national-project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E61BB7-185E-4377-B109-DC20DF976B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494</TotalTime>
  <Pages>38</Pages>
  <Words>7968</Words>
  <Characters>45422</Characters>
  <Application>Microsoft Office Word</Application>
  <DocSecurity>0</DocSecurity>
  <Lines>378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 Будько</dc:creator>
  <cp:keywords/>
  <dc:description/>
  <cp:lastModifiedBy>Admin</cp:lastModifiedBy>
  <cp:revision>66</cp:revision>
  <dcterms:created xsi:type="dcterms:W3CDTF">2023-04-20T10:11:00Z</dcterms:created>
  <dcterms:modified xsi:type="dcterms:W3CDTF">2023-05-10T07:58:00Z</dcterms:modified>
</cp:coreProperties>
</file>